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6D035" w14:textId="3C0D447A" w:rsidR="004C24DB" w:rsidRDefault="00015334" w:rsidP="00015334">
      <w:pPr>
        <w:spacing w:after="0"/>
        <w:ind w:left="12"/>
        <w:rPr>
          <w:rFonts w:ascii="Times New Roman" w:hAnsi="Times New Roman" w:cs="Times New Roman"/>
          <w:b/>
        </w:rPr>
      </w:pPr>
      <w:r>
        <w:rPr>
          <w:rFonts w:ascii="Times New Roman" w:hAnsi="Times New Roman" w:cs="Times New Roman"/>
          <w:b/>
        </w:rPr>
        <w:t xml:space="preserve">                  </w:t>
      </w:r>
    </w:p>
    <w:p w14:paraId="7E2E81D4" w14:textId="3D3BB11E" w:rsidR="004C24DB" w:rsidRPr="00263051" w:rsidRDefault="00263051" w:rsidP="00263051">
      <w:pPr>
        <w:spacing w:after="0"/>
        <w:ind w:left="12"/>
        <w:rPr>
          <w:rFonts w:ascii="Times New Roman" w:hAnsi="Times New Roman" w:cs="Times New Roman"/>
          <w:b/>
          <w:sz w:val="24"/>
          <w:szCs w:val="24"/>
        </w:rPr>
      </w:pPr>
      <w:r>
        <w:rPr>
          <w:noProof/>
        </w:rPr>
        <w:drawing>
          <wp:inline distT="0" distB="0" distL="0" distR="0" wp14:anchorId="1DA44E6D" wp14:editId="72C326FD">
            <wp:extent cx="752475" cy="75247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752475" cy="752475"/>
                    </a:xfrm>
                    <a:prstGeom prst="rect">
                      <a:avLst/>
                    </a:prstGeom>
                    <a:noFill/>
                    <a:ln>
                      <a:noFill/>
                    </a:ln>
                  </pic:spPr>
                </pic:pic>
              </a:graphicData>
            </a:graphic>
          </wp:inline>
        </w:drawing>
      </w:r>
      <w:r>
        <w:rPr>
          <w:rFonts w:ascii="Times New Roman" w:hAnsi="Times New Roman" w:cs="Times New Roman"/>
          <w:b/>
        </w:rPr>
        <w:t xml:space="preserve">                                                                                                           </w:t>
      </w:r>
      <w:r w:rsidRPr="00263051">
        <w:rPr>
          <w:rFonts w:ascii="Times New Roman" w:hAnsi="Times New Roman" w:cs="Times New Roman"/>
          <w:b/>
          <w:sz w:val="24"/>
          <w:szCs w:val="24"/>
        </w:rPr>
        <w:t>T.C.</w:t>
      </w:r>
    </w:p>
    <w:p w14:paraId="59379687" w14:textId="0AF317DA" w:rsidR="004C24DB" w:rsidRPr="00263051" w:rsidRDefault="00D22EF5" w:rsidP="00015334">
      <w:pPr>
        <w:spacing w:after="159"/>
        <w:ind w:left="-5" w:right="17" w:hanging="10"/>
        <w:jc w:val="center"/>
        <w:rPr>
          <w:rFonts w:ascii="Times New Roman" w:hAnsi="Times New Roman" w:cs="Times New Roman"/>
          <w:b/>
          <w:sz w:val="24"/>
          <w:szCs w:val="24"/>
        </w:rPr>
      </w:pPr>
      <w:r w:rsidRPr="00263051">
        <w:rPr>
          <w:rFonts w:ascii="Times New Roman" w:hAnsi="Times New Roman" w:cs="Times New Roman"/>
          <w:b/>
          <w:noProof/>
          <w:sz w:val="24"/>
          <w:szCs w:val="24"/>
        </w:rPr>
        <w:t>KAYSERİ</w:t>
      </w:r>
      <w:r w:rsidRPr="00263051">
        <w:rPr>
          <w:rFonts w:ascii="Times New Roman" w:eastAsia="Times New Roman" w:hAnsi="Times New Roman" w:cs="Times New Roman"/>
          <w:b/>
          <w:sz w:val="24"/>
          <w:szCs w:val="24"/>
        </w:rPr>
        <w:t xml:space="preserve"> </w:t>
      </w:r>
      <w:r w:rsidR="00280348" w:rsidRPr="00263051">
        <w:rPr>
          <w:rFonts w:ascii="Times New Roman" w:eastAsia="Times New Roman" w:hAnsi="Times New Roman" w:cs="Times New Roman"/>
          <w:b/>
          <w:sz w:val="24"/>
          <w:szCs w:val="24"/>
        </w:rPr>
        <w:t>ÜNİVERSİTESİ</w:t>
      </w:r>
    </w:p>
    <w:p w14:paraId="4496A444" w14:textId="3CA00D83" w:rsidR="004C24DB" w:rsidRPr="00263051" w:rsidRDefault="00280348" w:rsidP="00015334">
      <w:pPr>
        <w:tabs>
          <w:tab w:val="center" w:pos="1330"/>
          <w:tab w:val="center" w:pos="7375"/>
        </w:tabs>
        <w:spacing w:after="150"/>
        <w:jc w:val="center"/>
        <w:rPr>
          <w:rFonts w:ascii="Times New Roman" w:hAnsi="Times New Roman" w:cs="Times New Roman"/>
          <w:b/>
          <w:sz w:val="24"/>
          <w:szCs w:val="24"/>
        </w:rPr>
      </w:pPr>
      <w:r w:rsidRPr="00263051">
        <w:rPr>
          <w:rFonts w:ascii="Times New Roman" w:eastAsia="Times New Roman" w:hAnsi="Times New Roman" w:cs="Times New Roman"/>
          <w:b/>
          <w:sz w:val="24"/>
          <w:szCs w:val="24"/>
        </w:rPr>
        <w:t>YAPI İŞLERİ VE TEKNİK DAİRE BAŞKANLIĞI</w:t>
      </w:r>
    </w:p>
    <w:p w14:paraId="62289BC5" w14:textId="63333AA5" w:rsidR="004C24DB" w:rsidRPr="00D22EF5" w:rsidRDefault="00280348" w:rsidP="00015334">
      <w:pPr>
        <w:spacing w:after="93"/>
        <w:ind w:right="32"/>
        <w:jc w:val="center"/>
        <w:rPr>
          <w:rFonts w:ascii="Times New Roman" w:hAnsi="Times New Roman" w:cs="Times New Roman"/>
          <w:b/>
        </w:rPr>
      </w:pPr>
      <w:r w:rsidRPr="00263051">
        <w:rPr>
          <w:rFonts w:ascii="Times New Roman" w:eastAsia="Times New Roman" w:hAnsi="Times New Roman" w:cs="Times New Roman"/>
          <w:b/>
          <w:sz w:val="24"/>
          <w:szCs w:val="24"/>
        </w:rPr>
        <w:t>HİZMET STANDARTLARI</w:t>
      </w:r>
    </w:p>
    <w:p w14:paraId="4AECB0F4" w14:textId="77777777" w:rsidR="004C24DB" w:rsidRPr="00D22EF5" w:rsidRDefault="00280348">
      <w:pPr>
        <w:spacing w:after="0"/>
        <w:ind w:left="17"/>
        <w:jc w:val="center"/>
        <w:rPr>
          <w:rFonts w:ascii="Times New Roman" w:hAnsi="Times New Roman" w:cs="Times New Roman"/>
          <w:b/>
        </w:rPr>
      </w:pPr>
      <w:r w:rsidRPr="00D22EF5">
        <w:rPr>
          <w:rFonts w:ascii="Times New Roman" w:eastAsia="Times New Roman" w:hAnsi="Times New Roman" w:cs="Times New Roman"/>
          <w:b/>
        </w:rPr>
        <w:t xml:space="preserve"> </w:t>
      </w:r>
    </w:p>
    <w:tbl>
      <w:tblPr>
        <w:tblStyle w:val="TableGrid"/>
        <w:tblW w:w="14784" w:type="dxa"/>
        <w:tblInd w:w="-19" w:type="dxa"/>
        <w:tblCellMar>
          <w:top w:w="8" w:type="dxa"/>
          <w:left w:w="110" w:type="dxa"/>
          <w:right w:w="34" w:type="dxa"/>
        </w:tblCellMar>
        <w:tblLook w:val="04A0" w:firstRow="1" w:lastRow="0" w:firstColumn="1" w:lastColumn="0" w:noHBand="0" w:noVBand="1"/>
      </w:tblPr>
      <w:tblGrid>
        <w:gridCol w:w="1004"/>
        <w:gridCol w:w="6218"/>
        <w:gridCol w:w="3572"/>
        <w:gridCol w:w="3990"/>
      </w:tblGrid>
      <w:tr w:rsidR="004C24DB" w14:paraId="7EF0FBDC" w14:textId="77777777">
        <w:trPr>
          <w:trHeight w:val="1042"/>
        </w:trPr>
        <w:tc>
          <w:tcPr>
            <w:tcW w:w="1003" w:type="dxa"/>
            <w:tcBorders>
              <w:top w:val="single" w:sz="4" w:space="0" w:color="000000"/>
              <w:left w:val="single" w:sz="4" w:space="0" w:color="000000"/>
              <w:bottom w:val="single" w:sz="4" w:space="0" w:color="000000"/>
              <w:right w:val="single" w:sz="4" w:space="0" w:color="000000"/>
            </w:tcBorders>
          </w:tcPr>
          <w:p w14:paraId="754D590E" w14:textId="77777777" w:rsidR="004C24DB" w:rsidRDefault="00280348">
            <w:pPr>
              <w:ind w:right="3"/>
              <w:jc w:val="center"/>
            </w:pPr>
            <w:r>
              <w:rPr>
                <w:rFonts w:ascii="Times New Roman" w:eastAsia="Times New Roman" w:hAnsi="Times New Roman" w:cs="Times New Roman"/>
                <w:b/>
                <w:sz w:val="20"/>
              </w:rPr>
              <w:t xml:space="preserve">SIRA NO. </w:t>
            </w:r>
          </w:p>
        </w:tc>
        <w:tc>
          <w:tcPr>
            <w:tcW w:w="6218" w:type="dxa"/>
            <w:tcBorders>
              <w:top w:val="single" w:sz="4" w:space="0" w:color="000000"/>
              <w:left w:val="single" w:sz="4" w:space="0" w:color="000000"/>
              <w:bottom w:val="single" w:sz="4" w:space="0" w:color="000000"/>
              <w:right w:val="single" w:sz="4" w:space="0" w:color="000000"/>
            </w:tcBorders>
            <w:vAlign w:val="center"/>
          </w:tcPr>
          <w:p w14:paraId="335E54D0" w14:textId="77777777" w:rsidR="004C24DB" w:rsidRDefault="00280348">
            <w:pPr>
              <w:ind w:right="66"/>
              <w:jc w:val="center"/>
            </w:pPr>
            <w:r>
              <w:rPr>
                <w:rFonts w:ascii="Times New Roman" w:eastAsia="Times New Roman" w:hAnsi="Times New Roman" w:cs="Times New Roman"/>
                <w:b/>
                <w:sz w:val="20"/>
              </w:rPr>
              <w:t xml:space="preserve">HİZMETİN ADI </w:t>
            </w:r>
          </w:p>
        </w:tc>
        <w:tc>
          <w:tcPr>
            <w:tcW w:w="3572" w:type="dxa"/>
            <w:tcBorders>
              <w:top w:val="single" w:sz="4" w:space="0" w:color="000000"/>
              <w:left w:val="single" w:sz="4" w:space="0" w:color="000000"/>
              <w:bottom w:val="single" w:sz="4" w:space="0" w:color="000000"/>
              <w:right w:val="single" w:sz="4" w:space="0" w:color="000000"/>
            </w:tcBorders>
            <w:vAlign w:val="center"/>
          </w:tcPr>
          <w:p w14:paraId="44E88A9A" w14:textId="77777777" w:rsidR="004C24DB" w:rsidRDefault="00280348">
            <w:pPr>
              <w:spacing w:after="89"/>
              <w:ind w:right="37"/>
              <w:jc w:val="center"/>
            </w:pPr>
            <w:r>
              <w:rPr>
                <w:rFonts w:ascii="Times New Roman" w:eastAsia="Times New Roman" w:hAnsi="Times New Roman" w:cs="Times New Roman"/>
                <w:b/>
                <w:sz w:val="20"/>
              </w:rPr>
              <w:t xml:space="preserve">BAŞVURUDA İSTENEN </w:t>
            </w:r>
          </w:p>
          <w:p w14:paraId="281A0406" w14:textId="77777777" w:rsidR="004C24DB" w:rsidRDefault="00280348">
            <w:pPr>
              <w:ind w:right="37"/>
              <w:jc w:val="center"/>
            </w:pPr>
            <w:r>
              <w:rPr>
                <w:rFonts w:ascii="Times New Roman" w:eastAsia="Times New Roman" w:hAnsi="Times New Roman" w:cs="Times New Roman"/>
                <w:b/>
                <w:sz w:val="20"/>
              </w:rPr>
              <w:t xml:space="preserve">BELGELER </w:t>
            </w:r>
          </w:p>
        </w:tc>
        <w:tc>
          <w:tcPr>
            <w:tcW w:w="3990" w:type="dxa"/>
            <w:tcBorders>
              <w:top w:val="single" w:sz="4" w:space="0" w:color="000000"/>
              <w:left w:val="single" w:sz="4" w:space="0" w:color="000000"/>
              <w:bottom w:val="single" w:sz="4" w:space="0" w:color="000000"/>
              <w:right w:val="single" w:sz="4" w:space="0" w:color="000000"/>
            </w:tcBorders>
          </w:tcPr>
          <w:p w14:paraId="09191800" w14:textId="77777777" w:rsidR="004C24DB" w:rsidRDefault="00280348">
            <w:pPr>
              <w:spacing w:after="93"/>
              <w:ind w:right="21"/>
              <w:jc w:val="center"/>
            </w:pPr>
            <w:r>
              <w:rPr>
                <w:rFonts w:ascii="Times New Roman" w:eastAsia="Times New Roman" w:hAnsi="Times New Roman" w:cs="Times New Roman"/>
                <w:b/>
                <w:sz w:val="20"/>
              </w:rPr>
              <w:t xml:space="preserve"> </w:t>
            </w:r>
          </w:p>
          <w:p w14:paraId="22BA65DC" w14:textId="77777777" w:rsidR="004C24DB" w:rsidRDefault="00280348">
            <w:pPr>
              <w:spacing w:after="129"/>
              <w:ind w:right="250"/>
              <w:jc w:val="right"/>
            </w:pPr>
            <w:r>
              <w:rPr>
                <w:rFonts w:ascii="Times New Roman" w:eastAsia="Times New Roman" w:hAnsi="Times New Roman" w:cs="Times New Roman"/>
                <w:b/>
                <w:sz w:val="20"/>
              </w:rPr>
              <w:t xml:space="preserve">HİZMETİN TAMAMLANMA SÜRESİ     </w:t>
            </w:r>
          </w:p>
          <w:p w14:paraId="63E262B1" w14:textId="77777777" w:rsidR="004C24DB" w:rsidRDefault="00280348">
            <w:pPr>
              <w:ind w:right="68"/>
              <w:jc w:val="center"/>
            </w:pPr>
            <w:r>
              <w:rPr>
                <w:rFonts w:ascii="Times New Roman" w:eastAsia="Times New Roman" w:hAnsi="Times New Roman" w:cs="Times New Roman"/>
                <w:b/>
                <w:sz w:val="20"/>
              </w:rPr>
              <w:t xml:space="preserve">(EN GEÇ) </w:t>
            </w:r>
          </w:p>
        </w:tc>
      </w:tr>
      <w:tr w:rsidR="004C24DB" w14:paraId="0D505E5D" w14:textId="77777777">
        <w:trPr>
          <w:trHeight w:val="1393"/>
        </w:trPr>
        <w:tc>
          <w:tcPr>
            <w:tcW w:w="1003" w:type="dxa"/>
            <w:tcBorders>
              <w:top w:val="single" w:sz="4" w:space="0" w:color="000000"/>
              <w:left w:val="single" w:sz="4" w:space="0" w:color="000000"/>
              <w:bottom w:val="single" w:sz="4" w:space="0" w:color="000000"/>
              <w:right w:val="single" w:sz="4" w:space="0" w:color="000000"/>
            </w:tcBorders>
          </w:tcPr>
          <w:p w14:paraId="7DFB25C6" w14:textId="77777777" w:rsidR="004C24DB" w:rsidRDefault="00280348">
            <w:pPr>
              <w:ind w:right="76"/>
              <w:jc w:val="center"/>
            </w:pPr>
            <w:r>
              <w:rPr>
                <w:rFonts w:ascii="Times New Roman" w:eastAsia="Times New Roman" w:hAnsi="Times New Roman" w:cs="Times New Roman"/>
                <w:b/>
                <w:sz w:val="20"/>
              </w:rPr>
              <w:t xml:space="preserve">1 </w:t>
            </w:r>
          </w:p>
        </w:tc>
        <w:tc>
          <w:tcPr>
            <w:tcW w:w="6218" w:type="dxa"/>
            <w:tcBorders>
              <w:top w:val="single" w:sz="4" w:space="0" w:color="000000"/>
              <w:left w:val="single" w:sz="4" w:space="0" w:color="000000"/>
              <w:bottom w:val="single" w:sz="4" w:space="0" w:color="000000"/>
              <w:right w:val="single" w:sz="4" w:space="0" w:color="000000"/>
            </w:tcBorders>
          </w:tcPr>
          <w:p w14:paraId="26E50AB4" w14:textId="77777777" w:rsidR="004C24DB" w:rsidRDefault="00280348">
            <w:pPr>
              <w:spacing w:after="104"/>
            </w:pPr>
            <w:r>
              <w:rPr>
                <w:rFonts w:ascii="Times New Roman" w:eastAsia="Times New Roman" w:hAnsi="Times New Roman" w:cs="Times New Roman"/>
                <w:b/>
                <w:sz w:val="20"/>
              </w:rPr>
              <w:t xml:space="preserve">Keşif ve Yaklaşık Maliyet </w:t>
            </w:r>
          </w:p>
          <w:p w14:paraId="3BD852EA" w14:textId="77777777" w:rsidR="004C24DB" w:rsidRDefault="00280348">
            <w:pPr>
              <w:jc w:val="both"/>
            </w:pPr>
            <w:r>
              <w:rPr>
                <w:rFonts w:ascii="Times New Roman" w:eastAsia="Times New Roman" w:hAnsi="Times New Roman" w:cs="Times New Roman"/>
                <w:sz w:val="20"/>
              </w:rPr>
              <w:t xml:space="preserve">(Keşif, </w:t>
            </w:r>
            <w:proofErr w:type="spellStart"/>
            <w:r>
              <w:rPr>
                <w:rFonts w:ascii="Times New Roman" w:eastAsia="Times New Roman" w:hAnsi="Times New Roman" w:cs="Times New Roman"/>
                <w:sz w:val="20"/>
              </w:rPr>
              <w:t>avan</w:t>
            </w:r>
            <w:proofErr w:type="spellEnd"/>
            <w:r>
              <w:rPr>
                <w:rFonts w:ascii="Times New Roman" w:eastAsia="Times New Roman" w:hAnsi="Times New Roman" w:cs="Times New Roman"/>
                <w:sz w:val="20"/>
              </w:rPr>
              <w:t xml:space="preserve"> proje, zemin </w:t>
            </w:r>
            <w:proofErr w:type="spellStart"/>
            <w:r>
              <w:rPr>
                <w:rFonts w:ascii="Times New Roman" w:eastAsia="Times New Roman" w:hAnsi="Times New Roman" w:cs="Times New Roman"/>
                <w:sz w:val="20"/>
              </w:rPr>
              <w:t>etüd</w:t>
            </w:r>
            <w:proofErr w:type="spellEnd"/>
            <w:r>
              <w:rPr>
                <w:rFonts w:ascii="Times New Roman" w:eastAsia="Times New Roman" w:hAnsi="Times New Roman" w:cs="Times New Roman"/>
                <w:sz w:val="20"/>
              </w:rPr>
              <w:t xml:space="preserve"> raporu, uygulama projeleri, metraj ve teknik şartname, yaklaşık maliyet hazırlanması) </w:t>
            </w:r>
          </w:p>
        </w:tc>
        <w:tc>
          <w:tcPr>
            <w:tcW w:w="3572" w:type="dxa"/>
            <w:tcBorders>
              <w:top w:val="single" w:sz="4" w:space="0" w:color="000000"/>
              <w:left w:val="single" w:sz="4" w:space="0" w:color="000000"/>
              <w:bottom w:val="single" w:sz="4" w:space="0" w:color="000000"/>
              <w:right w:val="single" w:sz="4" w:space="0" w:color="000000"/>
            </w:tcBorders>
          </w:tcPr>
          <w:p w14:paraId="74F1A555" w14:textId="77777777" w:rsidR="004C24DB" w:rsidRDefault="00280348">
            <w:pPr>
              <w:spacing w:after="133"/>
              <w:ind w:left="34"/>
            </w:pPr>
            <w:r>
              <w:rPr>
                <w:rFonts w:ascii="Times New Roman" w:eastAsia="Times New Roman" w:hAnsi="Times New Roman" w:cs="Times New Roman"/>
                <w:sz w:val="20"/>
              </w:rPr>
              <w:t xml:space="preserve">Talep yazısı </w:t>
            </w:r>
          </w:p>
          <w:p w14:paraId="7560B545" w14:textId="77777777" w:rsidR="004C24DB" w:rsidRDefault="00280348">
            <w:pPr>
              <w:spacing w:after="130"/>
              <w:ind w:left="34"/>
            </w:pPr>
            <w:r>
              <w:rPr>
                <w:rFonts w:ascii="Times New Roman" w:eastAsia="Times New Roman" w:hAnsi="Times New Roman" w:cs="Times New Roman"/>
                <w:sz w:val="20"/>
              </w:rPr>
              <w:t xml:space="preserve">Taşınmazın tapu örneği/tahsis yazısı </w:t>
            </w:r>
          </w:p>
          <w:p w14:paraId="1A1720F7" w14:textId="77777777" w:rsidR="004C24DB" w:rsidRDefault="00280348">
            <w:pPr>
              <w:spacing w:after="132"/>
              <w:ind w:left="34"/>
            </w:pPr>
            <w:r>
              <w:rPr>
                <w:rFonts w:ascii="Times New Roman" w:eastAsia="Times New Roman" w:hAnsi="Times New Roman" w:cs="Times New Roman"/>
                <w:sz w:val="20"/>
              </w:rPr>
              <w:t xml:space="preserve">İmar planı-çapı </w:t>
            </w:r>
          </w:p>
          <w:p w14:paraId="045851D1" w14:textId="77777777" w:rsidR="004C24DB" w:rsidRDefault="00280348">
            <w:pPr>
              <w:ind w:left="34"/>
            </w:pPr>
            <w:r>
              <w:rPr>
                <w:rFonts w:ascii="Times New Roman" w:eastAsia="Times New Roman" w:hAnsi="Times New Roman" w:cs="Times New Roman"/>
                <w:sz w:val="20"/>
              </w:rPr>
              <w:t xml:space="preserve">Zemin </w:t>
            </w:r>
            <w:proofErr w:type="spellStart"/>
            <w:r>
              <w:rPr>
                <w:rFonts w:ascii="Times New Roman" w:eastAsia="Times New Roman" w:hAnsi="Times New Roman" w:cs="Times New Roman"/>
                <w:sz w:val="20"/>
              </w:rPr>
              <w:t>etüd</w:t>
            </w:r>
            <w:proofErr w:type="spellEnd"/>
            <w:r>
              <w:rPr>
                <w:rFonts w:ascii="Times New Roman" w:eastAsia="Times New Roman" w:hAnsi="Times New Roman" w:cs="Times New Roman"/>
                <w:sz w:val="20"/>
              </w:rPr>
              <w:t xml:space="preserve"> raporu </w:t>
            </w:r>
          </w:p>
        </w:tc>
        <w:tc>
          <w:tcPr>
            <w:tcW w:w="3990" w:type="dxa"/>
            <w:tcBorders>
              <w:top w:val="single" w:sz="4" w:space="0" w:color="000000"/>
              <w:left w:val="single" w:sz="4" w:space="0" w:color="000000"/>
              <w:bottom w:val="single" w:sz="4" w:space="0" w:color="000000"/>
              <w:right w:val="single" w:sz="4" w:space="0" w:color="000000"/>
            </w:tcBorders>
          </w:tcPr>
          <w:p w14:paraId="4B47673D" w14:textId="77777777" w:rsidR="004C24DB" w:rsidRDefault="00280348">
            <w:r>
              <w:rPr>
                <w:rFonts w:ascii="Times New Roman" w:eastAsia="Times New Roman" w:hAnsi="Times New Roman" w:cs="Times New Roman"/>
                <w:sz w:val="20"/>
              </w:rPr>
              <w:t xml:space="preserve">İşin </w:t>
            </w:r>
            <w:proofErr w:type="spellStart"/>
            <w:r>
              <w:rPr>
                <w:rFonts w:ascii="Times New Roman" w:eastAsia="Times New Roman" w:hAnsi="Times New Roman" w:cs="Times New Roman"/>
                <w:sz w:val="20"/>
              </w:rPr>
              <w:t>nevine</w:t>
            </w:r>
            <w:proofErr w:type="spellEnd"/>
            <w:r>
              <w:rPr>
                <w:rFonts w:ascii="Times New Roman" w:eastAsia="Times New Roman" w:hAnsi="Times New Roman" w:cs="Times New Roman"/>
                <w:sz w:val="20"/>
              </w:rPr>
              <w:t xml:space="preserve"> ve büyüklüğüne göre değişiklik göstermektedir. </w:t>
            </w:r>
          </w:p>
        </w:tc>
      </w:tr>
      <w:tr w:rsidR="004C24DB" w14:paraId="5D6DCFFA" w14:textId="77777777">
        <w:trPr>
          <w:trHeight w:val="3116"/>
        </w:trPr>
        <w:tc>
          <w:tcPr>
            <w:tcW w:w="1003" w:type="dxa"/>
            <w:tcBorders>
              <w:top w:val="single" w:sz="4" w:space="0" w:color="000000"/>
              <w:left w:val="single" w:sz="4" w:space="0" w:color="000000"/>
              <w:bottom w:val="single" w:sz="4" w:space="0" w:color="000000"/>
              <w:right w:val="single" w:sz="4" w:space="0" w:color="000000"/>
            </w:tcBorders>
          </w:tcPr>
          <w:p w14:paraId="5F40C909" w14:textId="77777777" w:rsidR="004C24DB" w:rsidRDefault="00280348">
            <w:pPr>
              <w:ind w:right="76"/>
              <w:jc w:val="center"/>
            </w:pPr>
            <w:r>
              <w:rPr>
                <w:rFonts w:ascii="Times New Roman" w:eastAsia="Times New Roman" w:hAnsi="Times New Roman" w:cs="Times New Roman"/>
                <w:b/>
                <w:sz w:val="20"/>
              </w:rPr>
              <w:t xml:space="preserve">2 </w:t>
            </w:r>
          </w:p>
        </w:tc>
        <w:tc>
          <w:tcPr>
            <w:tcW w:w="6218" w:type="dxa"/>
            <w:tcBorders>
              <w:top w:val="single" w:sz="4" w:space="0" w:color="000000"/>
              <w:left w:val="single" w:sz="4" w:space="0" w:color="000000"/>
              <w:bottom w:val="single" w:sz="4" w:space="0" w:color="000000"/>
              <w:right w:val="single" w:sz="4" w:space="0" w:color="000000"/>
            </w:tcBorders>
          </w:tcPr>
          <w:p w14:paraId="536D4166" w14:textId="77777777" w:rsidR="004C24DB" w:rsidRDefault="00280348">
            <w:pPr>
              <w:spacing w:after="89"/>
            </w:pPr>
            <w:r>
              <w:rPr>
                <w:rFonts w:ascii="Times New Roman" w:eastAsia="Times New Roman" w:hAnsi="Times New Roman" w:cs="Times New Roman"/>
                <w:b/>
                <w:sz w:val="20"/>
              </w:rPr>
              <w:t xml:space="preserve">İhale İşlemleri </w:t>
            </w:r>
          </w:p>
          <w:p w14:paraId="2172CBCF" w14:textId="77777777" w:rsidR="004C24DB" w:rsidRDefault="00280348">
            <w:pPr>
              <w:ind w:right="67"/>
              <w:jc w:val="both"/>
            </w:pPr>
            <w:r>
              <w:rPr>
                <w:rFonts w:ascii="Times New Roman" w:eastAsia="Times New Roman" w:hAnsi="Times New Roman" w:cs="Times New Roman"/>
                <w:sz w:val="20"/>
              </w:rPr>
              <w:t>(Proje ve belgelerin kontrolü, yaklaşık maliyet kontrolü, ödenek durumunun değerlendirilmesi, ihale onay belgesinin düzenlenmesi, ihale ilanı, ihale komisyonu oluşturulması, ihalenin gerçekleştirilmesi, ihalenin değerlendirilerek karara bağlanması, ihale itiraz sürelerinin beklenmesi, varsa itirazların değerlendirilmesi, sözleşmeye davet, sözleşmenin imzalanması)</w:t>
            </w:r>
            <w:r>
              <w:rPr>
                <w:rFonts w:ascii="Times New Roman" w:eastAsia="Times New Roman" w:hAnsi="Times New Roman" w:cs="Times New Roman"/>
                <w:b/>
                <w:sz w:val="20"/>
              </w:rPr>
              <w:t xml:space="preserve"> </w:t>
            </w:r>
          </w:p>
        </w:tc>
        <w:tc>
          <w:tcPr>
            <w:tcW w:w="3572" w:type="dxa"/>
            <w:tcBorders>
              <w:top w:val="single" w:sz="4" w:space="0" w:color="000000"/>
              <w:left w:val="single" w:sz="4" w:space="0" w:color="000000"/>
              <w:bottom w:val="single" w:sz="4" w:space="0" w:color="000000"/>
              <w:right w:val="single" w:sz="4" w:space="0" w:color="000000"/>
            </w:tcBorders>
          </w:tcPr>
          <w:p w14:paraId="4C01914D" w14:textId="77777777" w:rsidR="004C24DB" w:rsidRDefault="00280348">
            <w:pPr>
              <w:spacing w:after="132"/>
              <w:ind w:left="34"/>
            </w:pPr>
            <w:r>
              <w:rPr>
                <w:rFonts w:ascii="Times New Roman" w:eastAsia="Times New Roman" w:hAnsi="Times New Roman" w:cs="Times New Roman"/>
                <w:sz w:val="20"/>
              </w:rPr>
              <w:t xml:space="preserve">Talep yazısı, </w:t>
            </w:r>
          </w:p>
          <w:p w14:paraId="73300D4A" w14:textId="77777777" w:rsidR="004C24DB" w:rsidRDefault="00280348">
            <w:pPr>
              <w:spacing w:after="130"/>
              <w:ind w:left="34"/>
            </w:pPr>
            <w:r>
              <w:rPr>
                <w:rFonts w:ascii="Times New Roman" w:eastAsia="Times New Roman" w:hAnsi="Times New Roman" w:cs="Times New Roman"/>
                <w:sz w:val="20"/>
              </w:rPr>
              <w:t xml:space="preserve">Taşınmazın tapu örneği/tahsis yazısı  </w:t>
            </w:r>
          </w:p>
          <w:p w14:paraId="157AB351" w14:textId="77777777" w:rsidR="004C24DB" w:rsidRDefault="00280348">
            <w:pPr>
              <w:spacing w:after="127"/>
              <w:ind w:left="34"/>
            </w:pPr>
            <w:r>
              <w:rPr>
                <w:rFonts w:ascii="Times New Roman" w:eastAsia="Times New Roman" w:hAnsi="Times New Roman" w:cs="Times New Roman"/>
                <w:sz w:val="20"/>
              </w:rPr>
              <w:t xml:space="preserve">İmar planı-çapı </w:t>
            </w:r>
          </w:p>
          <w:p w14:paraId="1F3DDF67" w14:textId="77777777" w:rsidR="004C24DB" w:rsidRDefault="00280348">
            <w:pPr>
              <w:spacing w:after="93"/>
              <w:ind w:left="34"/>
            </w:pPr>
            <w:r>
              <w:rPr>
                <w:rFonts w:ascii="Times New Roman" w:eastAsia="Times New Roman" w:hAnsi="Times New Roman" w:cs="Times New Roman"/>
                <w:sz w:val="20"/>
              </w:rPr>
              <w:t xml:space="preserve">Zemin </w:t>
            </w:r>
            <w:proofErr w:type="spellStart"/>
            <w:r>
              <w:rPr>
                <w:rFonts w:ascii="Times New Roman" w:eastAsia="Times New Roman" w:hAnsi="Times New Roman" w:cs="Times New Roman"/>
                <w:sz w:val="20"/>
              </w:rPr>
              <w:t>etüd</w:t>
            </w:r>
            <w:proofErr w:type="spellEnd"/>
            <w:r>
              <w:rPr>
                <w:rFonts w:ascii="Times New Roman" w:eastAsia="Times New Roman" w:hAnsi="Times New Roman" w:cs="Times New Roman"/>
                <w:sz w:val="20"/>
              </w:rPr>
              <w:t xml:space="preserve"> raporu </w:t>
            </w:r>
          </w:p>
          <w:p w14:paraId="23B03601" w14:textId="77777777" w:rsidR="004C24DB" w:rsidRDefault="00280348">
            <w:pPr>
              <w:spacing w:after="129"/>
              <w:ind w:left="34"/>
            </w:pPr>
            <w:r>
              <w:rPr>
                <w:rFonts w:ascii="Times New Roman" w:eastAsia="Times New Roman" w:hAnsi="Times New Roman" w:cs="Times New Roman"/>
                <w:sz w:val="20"/>
              </w:rPr>
              <w:t xml:space="preserve">Uygulama projeleri </w:t>
            </w:r>
          </w:p>
          <w:p w14:paraId="3A14980F" w14:textId="77777777" w:rsidR="004C24DB" w:rsidRDefault="00280348">
            <w:pPr>
              <w:spacing w:after="94"/>
              <w:ind w:left="34"/>
            </w:pPr>
            <w:r>
              <w:rPr>
                <w:rFonts w:ascii="Times New Roman" w:eastAsia="Times New Roman" w:hAnsi="Times New Roman" w:cs="Times New Roman"/>
                <w:sz w:val="20"/>
              </w:rPr>
              <w:t xml:space="preserve">Keşif </w:t>
            </w:r>
          </w:p>
          <w:p w14:paraId="431A4D2B" w14:textId="77777777" w:rsidR="004C24DB" w:rsidRDefault="00280348">
            <w:pPr>
              <w:spacing w:after="113"/>
              <w:ind w:left="34"/>
            </w:pPr>
            <w:r>
              <w:rPr>
                <w:rFonts w:ascii="Times New Roman" w:eastAsia="Times New Roman" w:hAnsi="Times New Roman" w:cs="Times New Roman"/>
                <w:sz w:val="20"/>
              </w:rPr>
              <w:t xml:space="preserve">Metraj </w:t>
            </w:r>
          </w:p>
          <w:p w14:paraId="630F3CAA" w14:textId="77777777" w:rsidR="004C24DB" w:rsidRDefault="00280348">
            <w:pPr>
              <w:spacing w:after="119"/>
              <w:ind w:left="34"/>
            </w:pPr>
            <w:r>
              <w:rPr>
                <w:rFonts w:ascii="Times New Roman" w:eastAsia="Times New Roman" w:hAnsi="Times New Roman" w:cs="Times New Roman"/>
                <w:sz w:val="20"/>
              </w:rPr>
              <w:t xml:space="preserve">Teknik şartname </w:t>
            </w:r>
          </w:p>
          <w:p w14:paraId="5A9741FD" w14:textId="77777777" w:rsidR="004C24DB" w:rsidRDefault="00280348">
            <w:pPr>
              <w:ind w:left="34"/>
            </w:pPr>
            <w:r>
              <w:rPr>
                <w:rFonts w:ascii="Times New Roman" w:eastAsia="Times New Roman" w:hAnsi="Times New Roman" w:cs="Times New Roman"/>
                <w:sz w:val="20"/>
              </w:rPr>
              <w:t xml:space="preserve">Yaklaşık maliyet </w:t>
            </w:r>
          </w:p>
        </w:tc>
        <w:tc>
          <w:tcPr>
            <w:tcW w:w="3990" w:type="dxa"/>
            <w:tcBorders>
              <w:top w:val="single" w:sz="4" w:space="0" w:color="000000"/>
              <w:left w:val="single" w:sz="4" w:space="0" w:color="000000"/>
              <w:bottom w:val="single" w:sz="4" w:space="0" w:color="000000"/>
              <w:right w:val="single" w:sz="4" w:space="0" w:color="000000"/>
            </w:tcBorders>
          </w:tcPr>
          <w:p w14:paraId="77CB66E4" w14:textId="77777777" w:rsidR="004C24DB" w:rsidRDefault="00280348">
            <w:pPr>
              <w:numPr>
                <w:ilvl w:val="0"/>
                <w:numId w:val="1"/>
              </w:numPr>
              <w:spacing w:after="127"/>
              <w:ind w:hanging="456"/>
            </w:pPr>
            <w:proofErr w:type="gramStart"/>
            <w:r>
              <w:rPr>
                <w:rFonts w:ascii="Times New Roman" w:eastAsia="Times New Roman" w:hAnsi="Times New Roman" w:cs="Times New Roman"/>
                <w:sz w:val="20"/>
              </w:rPr>
              <w:t>sayılı</w:t>
            </w:r>
            <w:proofErr w:type="gramEnd"/>
            <w:r>
              <w:rPr>
                <w:rFonts w:ascii="Times New Roman" w:eastAsia="Times New Roman" w:hAnsi="Times New Roman" w:cs="Times New Roman"/>
                <w:sz w:val="20"/>
              </w:rPr>
              <w:t xml:space="preserve"> Kamu İhale Kanunu, </w:t>
            </w:r>
          </w:p>
          <w:p w14:paraId="51372CD1" w14:textId="77777777" w:rsidR="004C24DB" w:rsidRDefault="00280348">
            <w:pPr>
              <w:numPr>
                <w:ilvl w:val="0"/>
                <w:numId w:val="1"/>
              </w:numPr>
              <w:spacing w:after="133"/>
              <w:ind w:hanging="456"/>
            </w:pPr>
            <w:proofErr w:type="gramStart"/>
            <w:r>
              <w:rPr>
                <w:rFonts w:ascii="Times New Roman" w:eastAsia="Times New Roman" w:hAnsi="Times New Roman" w:cs="Times New Roman"/>
                <w:sz w:val="20"/>
              </w:rPr>
              <w:t>sayılı</w:t>
            </w:r>
            <w:proofErr w:type="gramEnd"/>
            <w:r>
              <w:rPr>
                <w:rFonts w:ascii="Times New Roman" w:eastAsia="Times New Roman" w:hAnsi="Times New Roman" w:cs="Times New Roman"/>
                <w:sz w:val="20"/>
              </w:rPr>
              <w:t xml:space="preserve"> Kamu İhale Sözleşmeleri Kanunu, </w:t>
            </w:r>
          </w:p>
          <w:p w14:paraId="4CBF2EA8" w14:textId="77777777" w:rsidR="004C24DB" w:rsidRDefault="00280348">
            <w:pPr>
              <w:ind w:right="140"/>
              <w:jc w:val="both"/>
            </w:pPr>
            <w:r>
              <w:rPr>
                <w:rFonts w:ascii="Times New Roman" w:eastAsia="Times New Roman" w:hAnsi="Times New Roman" w:cs="Times New Roman"/>
                <w:sz w:val="20"/>
              </w:rPr>
              <w:t xml:space="preserve">Yapım İşleri İhaleleri Uygulama Yönetmeliği, Kamu İhale Genel </w:t>
            </w:r>
            <w:proofErr w:type="gramStart"/>
            <w:r>
              <w:rPr>
                <w:rFonts w:ascii="Times New Roman" w:eastAsia="Times New Roman" w:hAnsi="Times New Roman" w:cs="Times New Roman"/>
                <w:sz w:val="20"/>
              </w:rPr>
              <w:t>Tebliği  ve</w:t>
            </w:r>
            <w:proofErr w:type="gramEnd"/>
            <w:r>
              <w:rPr>
                <w:rFonts w:ascii="Times New Roman" w:eastAsia="Times New Roman" w:hAnsi="Times New Roman" w:cs="Times New Roman"/>
                <w:sz w:val="20"/>
              </w:rPr>
              <w:t xml:space="preserve"> yürürlükteki mevzuat ile bildirilmiş süreler </w:t>
            </w:r>
          </w:p>
        </w:tc>
      </w:tr>
      <w:tr w:rsidR="004C24DB" w14:paraId="0032A498" w14:textId="77777777">
        <w:trPr>
          <w:trHeight w:val="2425"/>
        </w:trPr>
        <w:tc>
          <w:tcPr>
            <w:tcW w:w="1003" w:type="dxa"/>
            <w:tcBorders>
              <w:top w:val="single" w:sz="4" w:space="0" w:color="000000"/>
              <w:left w:val="single" w:sz="4" w:space="0" w:color="000000"/>
              <w:bottom w:val="single" w:sz="4" w:space="0" w:color="000000"/>
              <w:right w:val="single" w:sz="4" w:space="0" w:color="000000"/>
            </w:tcBorders>
          </w:tcPr>
          <w:p w14:paraId="58D087B4" w14:textId="77777777" w:rsidR="004C24DB" w:rsidRDefault="00280348">
            <w:pPr>
              <w:ind w:right="76"/>
              <w:jc w:val="center"/>
            </w:pPr>
            <w:r>
              <w:rPr>
                <w:rFonts w:ascii="Times New Roman" w:eastAsia="Times New Roman" w:hAnsi="Times New Roman" w:cs="Times New Roman"/>
                <w:b/>
                <w:sz w:val="20"/>
              </w:rPr>
              <w:t xml:space="preserve">3 </w:t>
            </w:r>
          </w:p>
        </w:tc>
        <w:tc>
          <w:tcPr>
            <w:tcW w:w="6218" w:type="dxa"/>
            <w:tcBorders>
              <w:top w:val="single" w:sz="4" w:space="0" w:color="000000"/>
              <w:left w:val="single" w:sz="4" w:space="0" w:color="000000"/>
              <w:bottom w:val="single" w:sz="4" w:space="0" w:color="000000"/>
              <w:right w:val="single" w:sz="4" w:space="0" w:color="000000"/>
            </w:tcBorders>
          </w:tcPr>
          <w:p w14:paraId="52F2F515" w14:textId="77777777" w:rsidR="004C24DB" w:rsidRDefault="00280348">
            <w:pPr>
              <w:spacing w:after="114"/>
            </w:pPr>
            <w:r>
              <w:rPr>
                <w:rFonts w:ascii="Times New Roman" w:eastAsia="Times New Roman" w:hAnsi="Times New Roman" w:cs="Times New Roman"/>
                <w:b/>
                <w:sz w:val="20"/>
              </w:rPr>
              <w:t xml:space="preserve">Kontrol Faaliyetleri </w:t>
            </w:r>
          </w:p>
          <w:p w14:paraId="4DB107A9" w14:textId="77777777" w:rsidR="004C24DB" w:rsidRDefault="00280348">
            <w:pPr>
              <w:ind w:right="69"/>
              <w:jc w:val="both"/>
            </w:pPr>
            <w:r>
              <w:rPr>
                <w:rFonts w:ascii="Times New Roman" w:eastAsia="Times New Roman" w:hAnsi="Times New Roman" w:cs="Times New Roman"/>
                <w:sz w:val="20"/>
              </w:rPr>
              <w:t xml:space="preserve">(Kontrol teşkilatının oluşturulması, yer teslim yapılması, teknik personel bildirimlerinin yükleniciden alınması, harita ve aplikasyon çalışmaları, zemin çalışmaları, inşaat çalışmaları, malzeme ve </w:t>
            </w:r>
            <w:proofErr w:type="spellStart"/>
            <w:r>
              <w:rPr>
                <w:rFonts w:ascii="Times New Roman" w:eastAsia="Times New Roman" w:hAnsi="Times New Roman" w:cs="Times New Roman"/>
                <w:sz w:val="20"/>
              </w:rPr>
              <w:t>ihzarat</w:t>
            </w:r>
            <w:proofErr w:type="spellEnd"/>
            <w:r>
              <w:rPr>
                <w:rFonts w:ascii="Times New Roman" w:eastAsia="Times New Roman" w:hAnsi="Times New Roman" w:cs="Times New Roman"/>
                <w:sz w:val="20"/>
              </w:rPr>
              <w:t xml:space="preserve"> kontrolü, kontrol faaliyetleri) </w:t>
            </w:r>
          </w:p>
        </w:tc>
        <w:tc>
          <w:tcPr>
            <w:tcW w:w="3572" w:type="dxa"/>
            <w:tcBorders>
              <w:top w:val="single" w:sz="4" w:space="0" w:color="000000"/>
              <w:left w:val="single" w:sz="4" w:space="0" w:color="000000"/>
              <w:bottom w:val="single" w:sz="4" w:space="0" w:color="000000"/>
              <w:right w:val="single" w:sz="4" w:space="0" w:color="000000"/>
            </w:tcBorders>
          </w:tcPr>
          <w:p w14:paraId="1B7FC0DA" w14:textId="77777777" w:rsidR="004C24DB" w:rsidRDefault="00280348">
            <w:pPr>
              <w:spacing w:after="130"/>
              <w:ind w:left="34"/>
            </w:pPr>
            <w:r>
              <w:rPr>
                <w:rFonts w:ascii="Times New Roman" w:eastAsia="Times New Roman" w:hAnsi="Times New Roman" w:cs="Times New Roman"/>
                <w:sz w:val="20"/>
              </w:rPr>
              <w:t xml:space="preserve">Taşınmazın tapu örneği/tahsis yazısı </w:t>
            </w:r>
          </w:p>
          <w:p w14:paraId="0F163899" w14:textId="77777777" w:rsidR="004C24DB" w:rsidRDefault="00280348">
            <w:pPr>
              <w:spacing w:after="129"/>
              <w:ind w:left="34"/>
            </w:pPr>
            <w:r>
              <w:rPr>
                <w:rFonts w:ascii="Times New Roman" w:eastAsia="Times New Roman" w:hAnsi="Times New Roman" w:cs="Times New Roman"/>
                <w:sz w:val="20"/>
              </w:rPr>
              <w:t xml:space="preserve">İmar Planı-Çapı  </w:t>
            </w:r>
          </w:p>
          <w:p w14:paraId="62861168" w14:textId="77777777" w:rsidR="004C24DB" w:rsidRDefault="00280348">
            <w:pPr>
              <w:spacing w:after="89"/>
              <w:ind w:left="34"/>
            </w:pPr>
            <w:r>
              <w:rPr>
                <w:rFonts w:ascii="Times New Roman" w:eastAsia="Times New Roman" w:hAnsi="Times New Roman" w:cs="Times New Roman"/>
                <w:sz w:val="20"/>
              </w:rPr>
              <w:t xml:space="preserve">Keşif </w:t>
            </w:r>
          </w:p>
          <w:p w14:paraId="4C56BC17" w14:textId="77777777" w:rsidR="004C24DB" w:rsidRDefault="00280348">
            <w:pPr>
              <w:spacing w:after="113"/>
              <w:ind w:left="34"/>
            </w:pPr>
            <w:r>
              <w:rPr>
                <w:rFonts w:ascii="Times New Roman" w:eastAsia="Times New Roman" w:hAnsi="Times New Roman" w:cs="Times New Roman"/>
                <w:sz w:val="20"/>
              </w:rPr>
              <w:t xml:space="preserve">Uygulama projeleri </w:t>
            </w:r>
          </w:p>
          <w:p w14:paraId="367A9B1E" w14:textId="77777777" w:rsidR="004C24DB" w:rsidRDefault="00280348">
            <w:pPr>
              <w:spacing w:after="131"/>
              <w:ind w:left="34"/>
            </w:pPr>
            <w:r>
              <w:rPr>
                <w:rFonts w:ascii="Times New Roman" w:eastAsia="Times New Roman" w:hAnsi="Times New Roman" w:cs="Times New Roman"/>
                <w:sz w:val="20"/>
              </w:rPr>
              <w:t xml:space="preserve">Teknik şartname </w:t>
            </w:r>
          </w:p>
          <w:p w14:paraId="189DA2CC" w14:textId="77777777" w:rsidR="004C24DB" w:rsidRDefault="00280348">
            <w:pPr>
              <w:spacing w:after="133"/>
              <w:ind w:left="34"/>
            </w:pPr>
            <w:r>
              <w:rPr>
                <w:rFonts w:ascii="Times New Roman" w:eastAsia="Times New Roman" w:hAnsi="Times New Roman" w:cs="Times New Roman"/>
                <w:sz w:val="20"/>
              </w:rPr>
              <w:t xml:space="preserve">Sözleşme </w:t>
            </w:r>
          </w:p>
          <w:p w14:paraId="727B17DD" w14:textId="77777777" w:rsidR="004C24DB" w:rsidRDefault="00280348">
            <w:pPr>
              <w:ind w:left="34"/>
            </w:pPr>
            <w:r>
              <w:rPr>
                <w:rFonts w:ascii="Times New Roman" w:eastAsia="Times New Roman" w:hAnsi="Times New Roman" w:cs="Times New Roman"/>
                <w:sz w:val="20"/>
              </w:rPr>
              <w:t xml:space="preserve">Yüklenici dilekçeleri </w:t>
            </w:r>
          </w:p>
        </w:tc>
        <w:tc>
          <w:tcPr>
            <w:tcW w:w="3990" w:type="dxa"/>
            <w:tcBorders>
              <w:top w:val="single" w:sz="4" w:space="0" w:color="000000"/>
              <w:left w:val="single" w:sz="4" w:space="0" w:color="000000"/>
              <w:bottom w:val="single" w:sz="4" w:space="0" w:color="000000"/>
              <w:right w:val="single" w:sz="4" w:space="0" w:color="000000"/>
            </w:tcBorders>
          </w:tcPr>
          <w:p w14:paraId="774F7C7B" w14:textId="77777777" w:rsidR="004C24DB" w:rsidRDefault="00280348">
            <w:pPr>
              <w:spacing w:after="133"/>
            </w:pPr>
            <w:r>
              <w:rPr>
                <w:rFonts w:ascii="Times New Roman" w:eastAsia="Times New Roman" w:hAnsi="Times New Roman" w:cs="Times New Roman"/>
                <w:sz w:val="20"/>
              </w:rPr>
              <w:t xml:space="preserve">Sözleşme, </w:t>
            </w:r>
          </w:p>
          <w:p w14:paraId="3F677CFC" w14:textId="77777777" w:rsidR="004C24DB" w:rsidRDefault="00280348">
            <w:pPr>
              <w:ind w:right="159"/>
              <w:jc w:val="both"/>
            </w:pPr>
            <w:r>
              <w:rPr>
                <w:rFonts w:ascii="Times New Roman" w:eastAsia="Times New Roman" w:hAnsi="Times New Roman" w:cs="Times New Roman"/>
                <w:sz w:val="20"/>
              </w:rPr>
              <w:t xml:space="preserve">4735 sayılı Kamu İhale Sözleşmeleri Kanunu, Yapım İşleri İhaleleri Uygulama </w:t>
            </w:r>
            <w:proofErr w:type="gramStart"/>
            <w:r>
              <w:rPr>
                <w:rFonts w:ascii="Times New Roman" w:eastAsia="Times New Roman" w:hAnsi="Times New Roman" w:cs="Times New Roman"/>
                <w:sz w:val="20"/>
              </w:rPr>
              <w:t>Yönetmeliği  ve</w:t>
            </w:r>
            <w:proofErr w:type="gramEnd"/>
            <w:r>
              <w:rPr>
                <w:rFonts w:ascii="Times New Roman" w:eastAsia="Times New Roman" w:hAnsi="Times New Roman" w:cs="Times New Roman"/>
                <w:sz w:val="20"/>
              </w:rPr>
              <w:t xml:space="preserve"> yürürlükteki mevzuat ile bildirilmiş süreler </w:t>
            </w:r>
          </w:p>
        </w:tc>
      </w:tr>
      <w:tr w:rsidR="004C24DB" w14:paraId="62B68EA9" w14:textId="77777777">
        <w:trPr>
          <w:trHeight w:val="3116"/>
        </w:trPr>
        <w:tc>
          <w:tcPr>
            <w:tcW w:w="1003" w:type="dxa"/>
            <w:tcBorders>
              <w:top w:val="single" w:sz="4" w:space="0" w:color="000000"/>
              <w:left w:val="single" w:sz="4" w:space="0" w:color="000000"/>
              <w:bottom w:val="single" w:sz="4" w:space="0" w:color="000000"/>
              <w:right w:val="single" w:sz="4" w:space="0" w:color="000000"/>
            </w:tcBorders>
          </w:tcPr>
          <w:p w14:paraId="31E114EA" w14:textId="77777777" w:rsidR="004C24DB" w:rsidRDefault="00280348">
            <w:pPr>
              <w:ind w:right="76"/>
              <w:jc w:val="center"/>
            </w:pPr>
            <w:r>
              <w:rPr>
                <w:rFonts w:ascii="Times New Roman" w:eastAsia="Times New Roman" w:hAnsi="Times New Roman" w:cs="Times New Roman"/>
                <w:b/>
                <w:sz w:val="20"/>
              </w:rPr>
              <w:t xml:space="preserve">4 </w:t>
            </w:r>
          </w:p>
        </w:tc>
        <w:tc>
          <w:tcPr>
            <w:tcW w:w="6218" w:type="dxa"/>
            <w:tcBorders>
              <w:top w:val="single" w:sz="4" w:space="0" w:color="000000"/>
              <w:left w:val="single" w:sz="4" w:space="0" w:color="000000"/>
              <w:bottom w:val="single" w:sz="4" w:space="0" w:color="000000"/>
              <w:right w:val="single" w:sz="4" w:space="0" w:color="000000"/>
            </w:tcBorders>
          </w:tcPr>
          <w:p w14:paraId="22EC299B" w14:textId="77777777" w:rsidR="004C24DB" w:rsidRDefault="00280348">
            <w:pPr>
              <w:spacing w:after="89"/>
            </w:pPr>
            <w:r>
              <w:rPr>
                <w:rFonts w:ascii="Times New Roman" w:eastAsia="Times New Roman" w:hAnsi="Times New Roman" w:cs="Times New Roman"/>
                <w:b/>
                <w:sz w:val="20"/>
              </w:rPr>
              <w:t xml:space="preserve">Muayene ve Kabul İşlemleri </w:t>
            </w:r>
          </w:p>
          <w:p w14:paraId="5904E3F1" w14:textId="77777777" w:rsidR="004C24DB" w:rsidRDefault="00280348">
            <w:pPr>
              <w:ind w:right="70"/>
              <w:jc w:val="both"/>
            </w:pPr>
            <w:r>
              <w:rPr>
                <w:rFonts w:ascii="Times New Roman" w:eastAsia="Times New Roman" w:hAnsi="Times New Roman" w:cs="Times New Roman"/>
                <w:sz w:val="20"/>
              </w:rPr>
              <w:t xml:space="preserve">(Yüklenici dilekçesinin kontrol teşkilatı tarafından değerlendirilmesi, geçici/kesin kabul teklif belgesinin düzenlenmesi, uygun ise komisyon kurulması için onayı aksi halde reddi, </w:t>
            </w:r>
            <w:proofErr w:type="spellStart"/>
            <w:r>
              <w:rPr>
                <w:rFonts w:ascii="Times New Roman" w:eastAsia="Times New Roman" w:hAnsi="Times New Roman" w:cs="Times New Roman"/>
                <w:sz w:val="20"/>
              </w:rPr>
              <w:t>red</w:t>
            </w:r>
            <w:proofErr w:type="spellEnd"/>
            <w:r>
              <w:rPr>
                <w:rFonts w:ascii="Times New Roman" w:eastAsia="Times New Roman" w:hAnsi="Times New Roman" w:cs="Times New Roman"/>
                <w:sz w:val="20"/>
              </w:rPr>
              <w:t xml:space="preserve"> ise yükleniciye bildirilmesi, uygun ise geçici/kesin kabul komisyonunun kurulması, komisyonun inşaatı denetlemesi, geçici/kesin kabul tutanağını düzenlemesi, uygun ise kabulü aksi halde reddi, </w:t>
            </w:r>
            <w:proofErr w:type="spellStart"/>
            <w:r>
              <w:rPr>
                <w:rFonts w:ascii="Times New Roman" w:eastAsia="Times New Roman" w:hAnsi="Times New Roman" w:cs="Times New Roman"/>
                <w:sz w:val="20"/>
              </w:rPr>
              <w:t>red</w:t>
            </w:r>
            <w:proofErr w:type="spellEnd"/>
            <w:r>
              <w:rPr>
                <w:rFonts w:ascii="Times New Roman" w:eastAsia="Times New Roman" w:hAnsi="Times New Roman" w:cs="Times New Roman"/>
                <w:sz w:val="20"/>
              </w:rPr>
              <w:t xml:space="preserve"> ise yükleniciye bildirilmesi, uygun ve eksikler giderildi ise idareye onay için sunulması, idarenin geçici/kesin kabul tutanağını onaylaması)  </w:t>
            </w:r>
          </w:p>
        </w:tc>
        <w:tc>
          <w:tcPr>
            <w:tcW w:w="3572" w:type="dxa"/>
            <w:tcBorders>
              <w:top w:val="single" w:sz="4" w:space="0" w:color="000000"/>
              <w:left w:val="single" w:sz="4" w:space="0" w:color="000000"/>
              <w:bottom w:val="single" w:sz="4" w:space="0" w:color="000000"/>
              <w:right w:val="single" w:sz="4" w:space="0" w:color="000000"/>
            </w:tcBorders>
          </w:tcPr>
          <w:p w14:paraId="2BA97D14" w14:textId="77777777" w:rsidR="004C24DB" w:rsidRDefault="00280348">
            <w:pPr>
              <w:spacing w:after="117"/>
              <w:ind w:left="34"/>
            </w:pPr>
            <w:r>
              <w:rPr>
                <w:rFonts w:ascii="Times New Roman" w:eastAsia="Times New Roman" w:hAnsi="Times New Roman" w:cs="Times New Roman"/>
                <w:sz w:val="20"/>
              </w:rPr>
              <w:t xml:space="preserve">Yüklenici dilekçesi </w:t>
            </w:r>
          </w:p>
          <w:p w14:paraId="20302AA8" w14:textId="77777777" w:rsidR="004C24DB" w:rsidRDefault="00280348">
            <w:pPr>
              <w:ind w:left="34"/>
            </w:pPr>
            <w:r>
              <w:rPr>
                <w:rFonts w:ascii="Times New Roman" w:eastAsia="Times New Roman" w:hAnsi="Times New Roman" w:cs="Times New Roman"/>
                <w:sz w:val="20"/>
              </w:rPr>
              <w:t xml:space="preserve">Geçici / Kesin Kabul Teklif Belgesi </w:t>
            </w:r>
          </w:p>
        </w:tc>
        <w:tc>
          <w:tcPr>
            <w:tcW w:w="3990" w:type="dxa"/>
            <w:tcBorders>
              <w:top w:val="single" w:sz="4" w:space="0" w:color="000000"/>
              <w:left w:val="single" w:sz="4" w:space="0" w:color="000000"/>
              <w:bottom w:val="single" w:sz="4" w:space="0" w:color="000000"/>
              <w:right w:val="single" w:sz="4" w:space="0" w:color="000000"/>
            </w:tcBorders>
          </w:tcPr>
          <w:p w14:paraId="72E11FF5" w14:textId="77777777" w:rsidR="004C24DB" w:rsidRDefault="00280348">
            <w:pPr>
              <w:spacing w:after="133"/>
            </w:pPr>
            <w:r>
              <w:rPr>
                <w:rFonts w:ascii="Times New Roman" w:eastAsia="Times New Roman" w:hAnsi="Times New Roman" w:cs="Times New Roman"/>
                <w:sz w:val="20"/>
              </w:rPr>
              <w:t xml:space="preserve">Sözleşme, </w:t>
            </w:r>
          </w:p>
          <w:p w14:paraId="4193EB4C" w14:textId="77777777" w:rsidR="004C24DB" w:rsidRDefault="00280348">
            <w:r>
              <w:rPr>
                <w:rFonts w:ascii="Times New Roman" w:eastAsia="Times New Roman" w:hAnsi="Times New Roman" w:cs="Times New Roman"/>
                <w:sz w:val="20"/>
              </w:rPr>
              <w:t xml:space="preserve">Yapım İşleri Muayene ve Kabul Yönetmeliği, 4735 sayılı Kamu İhale Sözleşmeleri Kanunu, Yapım İşleri İhaleleri Uygulama </w:t>
            </w:r>
            <w:proofErr w:type="gramStart"/>
            <w:r>
              <w:rPr>
                <w:rFonts w:ascii="Times New Roman" w:eastAsia="Times New Roman" w:hAnsi="Times New Roman" w:cs="Times New Roman"/>
                <w:sz w:val="20"/>
              </w:rPr>
              <w:t>Yönetmeliği,</w:t>
            </w:r>
            <w:proofErr w:type="gramEnd"/>
            <w:r>
              <w:rPr>
                <w:rFonts w:ascii="Times New Roman" w:eastAsia="Times New Roman" w:hAnsi="Times New Roman" w:cs="Times New Roman"/>
                <w:sz w:val="20"/>
              </w:rPr>
              <w:t xml:space="preserve"> ve yürürlükteki mevzuat ile bildirilmiş süreler </w:t>
            </w:r>
          </w:p>
        </w:tc>
      </w:tr>
      <w:tr w:rsidR="004C24DB" w14:paraId="417D464C" w14:textId="77777777">
        <w:trPr>
          <w:trHeight w:val="2078"/>
        </w:trPr>
        <w:tc>
          <w:tcPr>
            <w:tcW w:w="1003" w:type="dxa"/>
            <w:tcBorders>
              <w:top w:val="single" w:sz="4" w:space="0" w:color="000000"/>
              <w:left w:val="single" w:sz="4" w:space="0" w:color="000000"/>
              <w:bottom w:val="single" w:sz="4" w:space="0" w:color="000000"/>
              <w:right w:val="single" w:sz="4" w:space="0" w:color="000000"/>
            </w:tcBorders>
          </w:tcPr>
          <w:p w14:paraId="108BD140" w14:textId="77777777" w:rsidR="004C24DB" w:rsidRDefault="00280348">
            <w:pPr>
              <w:ind w:right="76"/>
              <w:jc w:val="center"/>
            </w:pPr>
            <w:r>
              <w:rPr>
                <w:rFonts w:ascii="Times New Roman" w:eastAsia="Times New Roman" w:hAnsi="Times New Roman" w:cs="Times New Roman"/>
                <w:b/>
                <w:sz w:val="20"/>
              </w:rPr>
              <w:t xml:space="preserve">5 </w:t>
            </w:r>
          </w:p>
        </w:tc>
        <w:tc>
          <w:tcPr>
            <w:tcW w:w="6218" w:type="dxa"/>
            <w:tcBorders>
              <w:top w:val="single" w:sz="4" w:space="0" w:color="000000"/>
              <w:left w:val="single" w:sz="4" w:space="0" w:color="000000"/>
              <w:bottom w:val="single" w:sz="4" w:space="0" w:color="000000"/>
              <w:right w:val="single" w:sz="4" w:space="0" w:color="000000"/>
            </w:tcBorders>
          </w:tcPr>
          <w:p w14:paraId="5EE72E49" w14:textId="77777777" w:rsidR="004C24DB" w:rsidRDefault="00280348">
            <w:pPr>
              <w:spacing w:after="89"/>
            </w:pPr>
            <w:proofErr w:type="spellStart"/>
            <w:r>
              <w:rPr>
                <w:rFonts w:ascii="Times New Roman" w:eastAsia="Times New Roman" w:hAnsi="Times New Roman" w:cs="Times New Roman"/>
                <w:b/>
                <w:sz w:val="20"/>
              </w:rPr>
              <w:t>Hakediş</w:t>
            </w:r>
            <w:proofErr w:type="spellEnd"/>
            <w:r>
              <w:rPr>
                <w:rFonts w:ascii="Times New Roman" w:eastAsia="Times New Roman" w:hAnsi="Times New Roman" w:cs="Times New Roman"/>
                <w:b/>
                <w:sz w:val="20"/>
              </w:rPr>
              <w:t xml:space="preserve"> ve Ödeme İşlemleri </w:t>
            </w:r>
          </w:p>
          <w:p w14:paraId="65E77C89" w14:textId="77777777" w:rsidR="004C24DB" w:rsidRDefault="00280348">
            <w:pPr>
              <w:spacing w:after="41" w:line="353" w:lineRule="auto"/>
              <w:ind w:right="69"/>
              <w:jc w:val="both"/>
            </w:pPr>
            <w:r>
              <w:rPr>
                <w:rFonts w:ascii="Times New Roman" w:eastAsia="Times New Roman" w:hAnsi="Times New Roman" w:cs="Times New Roman"/>
                <w:sz w:val="20"/>
              </w:rPr>
              <w:t xml:space="preserve">(Yüklenicinin dilekçesinin kontrol teşkilatı tarafından değerlendirilmesi, inşaat mahallinde yapılan işlerin miktarının tespiti, </w:t>
            </w:r>
            <w:proofErr w:type="spellStart"/>
            <w:r>
              <w:rPr>
                <w:rFonts w:ascii="Times New Roman" w:eastAsia="Times New Roman" w:hAnsi="Times New Roman" w:cs="Times New Roman"/>
                <w:sz w:val="20"/>
              </w:rPr>
              <w:t>hakediş</w:t>
            </w:r>
            <w:proofErr w:type="spellEnd"/>
            <w:r>
              <w:rPr>
                <w:rFonts w:ascii="Times New Roman" w:eastAsia="Times New Roman" w:hAnsi="Times New Roman" w:cs="Times New Roman"/>
                <w:sz w:val="20"/>
              </w:rPr>
              <w:t xml:space="preserve"> düzenlenmesi ve imzalanması, SGK ve vergi borçları vb. sorguların yapılması, ödeme emir belgesi düzenlenmesi, düzenlenen </w:t>
            </w:r>
            <w:proofErr w:type="spellStart"/>
            <w:r>
              <w:rPr>
                <w:rFonts w:ascii="Times New Roman" w:eastAsia="Times New Roman" w:hAnsi="Times New Roman" w:cs="Times New Roman"/>
                <w:sz w:val="20"/>
              </w:rPr>
              <w:t>hakediş</w:t>
            </w:r>
            <w:proofErr w:type="spellEnd"/>
            <w:r>
              <w:rPr>
                <w:rFonts w:ascii="Times New Roman" w:eastAsia="Times New Roman" w:hAnsi="Times New Roman" w:cs="Times New Roman"/>
                <w:sz w:val="20"/>
              </w:rPr>
              <w:t xml:space="preserve"> ve ödeme emir belgesinin </w:t>
            </w:r>
          </w:p>
          <w:p w14:paraId="7CA181B0" w14:textId="77777777" w:rsidR="004C24DB" w:rsidRDefault="00280348">
            <w:r>
              <w:rPr>
                <w:rFonts w:ascii="Times New Roman" w:eastAsia="Times New Roman" w:hAnsi="Times New Roman" w:cs="Times New Roman"/>
                <w:sz w:val="20"/>
              </w:rPr>
              <w:t xml:space="preserve">Strateji Geliştirme Daire Başkanlığına ödenmek üzere gönderilmesi) </w:t>
            </w:r>
          </w:p>
        </w:tc>
        <w:tc>
          <w:tcPr>
            <w:tcW w:w="3572" w:type="dxa"/>
            <w:tcBorders>
              <w:top w:val="single" w:sz="4" w:space="0" w:color="000000"/>
              <w:left w:val="single" w:sz="4" w:space="0" w:color="000000"/>
              <w:bottom w:val="single" w:sz="4" w:space="0" w:color="000000"/>
              <w:right w:val="single" w:sz="4" w:space="0" w:color="000000"/>
            </w:tcBorders>
          </w:tcPr>
          <w:p w14:paraId="5AF928AF" w14:textId="77777777" w:rsidR="004C24DB" w:rsidRDefault="00280348">
            <w:pPr>
              <w:spacing w:after="130"/>
              <w:ind w:left="34"/>
            </w:pPr>
            <w:r>
              <w:rPr>
                <w:rFonts w:ascii="Times New Roman" w:eastAsia="Times New Roman" w:hAnsi="Times New Roman" w:cs="Times New Roman"/>
                <w:sz w:val="20"/>
              </w:rPr>
              <w:t xml:space="preserve">Yüklenici dilekçesi </w:t>
            </w:r>
          </w:p>
          <w:p w14:paraId="239AA335" w14:textId="77777777" w:rsidR="004C24DB" w:rsidRDefault="00280348">
            <w:pPr>
              <w:ind w:left="34"/>
            </w:pPr>
            <w:proofErr w:type="spellStart"/>
            <w:r>
              <w:rPr>
                <w:rFonts w:ascii="Times New Roman" w:eastAsia="Times New Roman" w:hAnsi="Times New Roman" w:cs="Times New Roman"/>
                <w:sz w:val="20"/>
              </w:rPr>
              <w:t>Hakediş</w:t>
            </w:r>
            <w:proofErr w:type="spellEnd"/>
            <w:r>
              <w:rPr>
                <w:rFonts w:ascii="Times New Roman" w:eastAsia="Times New Roman" w:hAnsi="Times New Roman" w:cs="Times New Roman"/>
                <w:sz w:val="20"/>
              </w:rPr>
              <w:t xml:space="preserve"> </w:t>
            </w:r>
          </w:p>
        </w:tc>
        <w:tc>
          <w:tcPr>
            <w:tcW w:w="3990" w:type="dxa"/>
            <w:tcBorders>
              <w:top w:val="single" w:sz="4" w:space="0" w:color="000000"/>
              <w:left w:val="single" w:sz="4" w:space="0" w:color="000000"/>
              <w:bottom w:val="single" w:sz="4" w:space="0" w:color="000000"/>
              <w:right w:val="single" w:sz="4" w:space="0" w:color="000000"/>
            </w:tcBorders>
          </w:tcPr>
          <w:p w14:paraId="7E73F5BA" w14:textId="77777777" w:rsidR="004C24DB" w:rsidRDefault="00280348">
            <w:pPr>
              <w:spacing w:after="133"/>
            </w:pPr>
            <w:r>
              <w:rPr>
                <w:rFonts w:ascii="Times New Roman" w:eastAsia="Times New Roman" w:hAnsi="Times New Roman" w:cs="Times New Roman"/>
                <w:sz w:val="20"/>
              </w:rPr>
              <w:t xml:space="preserve">Sözleşme, </w:t>
            </w:r>
          </w:p>
          <w:p w14:paraId="41A6D9BB" w14:textId="77777777" w:rsidR="004C24DB" w:rsidRDefault="00280348">
            <w:pPr>
              <w:spacing w:after="133"/>
            </w:pPr>
            <w:r>
              <w:rPr>
                <w:rFonts w:ascii="Times New Roman" w:eastAsia="Times New Roman" w:hAnsi="Times New Roman" w:cs="Times New Roman"/>
                <w:sz w:val="20"/>
              </w:rPr>
              <w:t xml:space="preserve">4735 sayılı Kamu İhale Sözleşmeleri Kanunu, </w:t>
            </w:r>
          </w:p>
          <w:p w14:paraId="38FBA9D5" w14:textId="77777777" w:rsidR="004C24DB" w:rsidRDefault="00280348">
            <w:pPr>
              <w:spacing w:after="5" w:line="390" w:lineRule="auto"/>
            </w:pPr>
            <w:r>
              <w:rPr>
                <w:rFonts w:ascii="Times New Roman" w:eastAsia="Times New Roman" w:hAnsi="Times New Roman" w:cs="Times New Roman"/>
                <w:sz w:val="20"/>
              </w:rPr>
              <w:t xml:space="preserve">Yapım İşleri İhaleleri Uygulama Yönetmeliği, Harcama Belgeleri Yönetmeliği, </w:t>
            </w:r>
          </w:p>
          <w:p w14:paraId="29AF347C" w14:textId="77777777" w:rsidR="004C24DB" w:rsidRDefault="00280348">
            <w:proofErr w:type="gramStart"/>
            <w:r>
              <w:rPr>
                <w:rFonts w:ascii="Times New Roman" w:eastAsia="Times New Roman" w:hAnsi="Times New Roman" w:cs="Times New Roman"/>
                <w:sz w:val="20"/>
              </w:rPr>
              <w:t>ve</w:t>
            </w:r>
            <w:proofErr w:type="gramEnd"/>
            <w:r>
              <w:rPr>
                <w:rFonts w:ascii="Times New Roman" w:eastAsia="Times New Roman" w:hAnsi="Times New Roman" w:cs="Times New Roman"/>
                <w:sz w:val="20"/>
              </w:rPr>
              <w:t xml:space="preserve"> yürürlükteki mevzuat ile bildirilmiş süreler </w:t>
            </w:r>
          </w:p>
        </w:tc>
      </w:tr>
      <w:tr w:rsidR="004C24DB" w14:paraId="1605C6AC" w14:textId="77777777">
        <w:trPr>
          <w:trHeight w:val="701"/>
        </w:trPr>
        <w:tc>
          <w:tcPr>
            <w:tcW w:w="1003" w:type="dxa"/>
            <w:tcBorders>
              <w:top w:val="single" w:sz="4" w:space="0" w:color="000000"/>
              <w:left w:val="single" w:sz="4" w:space="0" w:color="000000"/>
              <w:bottom w:val="single" w:sz="4" w:space="0" w:color="000000"/>
              <w:right w:val="single" w:sz="4" w:space="0" w:color="000000"/>
            </w:tcBorders>
          </w:tcPr>
          <w:p w14:paraId="7DFEB5DC" w14:textId="77777777" w:rsidR="004C24DB" w:rsidRDefault="00280348">
            <w:pPr>
              <w:ind w:right="76"/>
              <w:jc w:val="center"/>
            </w:pPr>
            <w:r>
              <w:rPr>
                <w:rFonts w:ascii="Times New Roman" w:eastAsia="Times New Roman" w:hAnsi="Times New Roman" w:cs="Times New Roman"/>
                <w:b/>
                <w:sz w:val="20"/>
              </w:rPr>
              <w:t xml:space="preserve">6 </w:t>
            </w:r>
          </w:p>
        </w:tc>
        <w:tc>
          <w:tcPr>
            <w:tcW w:w="6218" w:type="dxa"/>
            <w:tcBorders>
              <w:top w:val="single" w:sz="4" w:space="0" w:color="000000"/>
              <w:left w:val="single" w:sz="4" w:space="0" w:color="000000"/>
              <w:bottom w:val="single" w:sz="4" w:space="0" w:color="000000"/>
              <w:right w:val="single" w:sz="4" w:space="0" w:color="000000"/>
            </w:tcBorders>
          </w:tcPr>
          <w:p w14:paraId="2F93BA79" w14:textId="77777777" w:rsidR="004C24DB" w:rsidRDefault="00280348">
            <w:r>
              <w:rPr>
                <w:rFonts w:ascii="Times New Roman" w:eastAsia="Times New Roman" w:hAnsi="Times New Roman" w:cs="Times New Roman"/>
                <w:b/>
                <w:sz w:val="20"/>
              </w:rPr>
              <w:t xml:space="preserve">Taşınır Kayıt ve Kontrol İşlemleri </w:t>
            </w:r>
          </w:p>
        </w:tc>
        <w:tc>
          <w:tcPr>
            <w:tcW w:w="3572" w:type="dxa"/>
            <w:tcBorders>
              <w:top w:val="single" w:sz="4" w:space="0" w:color="000000"/>
              <w:left w:val="single" w:sz="4" w:space="0" w:color="000000"/>
              <w:bottom w:val="single" w:sz="4" w:space="0" w:color="000000"/>
              <w:right w:val="single" w:sz="4" w:space="0" w:color="000000"/>
            </w:tcBorders>
          </w:tcPr>
          <w:p w14:paraId="5165900B" w14:textId="77777777" w:rsidR="004C24DB" w:rsidRDefault="00280348">
            <w:pPr>
              <w:ind w:left="34"/>
            </w:pPr>
            <w:r>
              <w:rPr>
                <w:rFonts w:ascii="Times New Roman" w:eastAsia="Times New Roman" w:hAnsi="Times New Roman" w:cs="Times New Roman"/>
                <w:sz w:val="20"/>
              </w:rPr>
              <w:t xml:space="preserve">Talep yazısı </w:t>
            </w:r>
          </w:p>
        </w:tc>
        <w:tc>
          <w:tcPr>
            <w:tcW w:w="3990" w:type="dxa"/>
            <w:tcBorders>
              <w:top w:val="single" w:sz="4" w:space="0" w:color="000000"/>
              <w:left w:val="single" w:sz="4" w:space="0" w:color="000000"/>
              <w:bottom w:val="single" w:sz="4" w:space="0" w:color="000000"/>
              <w:right w:val="single" w:sz="4" w:space="0" w:color="000000"/>
            </w:tcBorders>
          </w:tcPr>
          <w:p w14:paraId="4053D8E7" w14:textId="77777777" w:rsidR="004C24DB" w:rsidRDefault="00280348">
            <w:pPr>
              <w:spacing w:after="133"/>
            </w:pPr>
            <w:r>
              <w:rPr>
                <w:rFonts w:ascii="Times New Roman" w:eastAsia="Times New Roman" w:hAnsi="Times New Roman" w:cs="Times New Roman"/>
                <w:sz w:val="20"/>
              </w:rPr>
              <w:t xml:space="preserve">Taşınır Mal Yönetmeliği  </w:t>
            </w:r>
          </w:p>
          <w:p w14:paraId="6BB4E6C3" w14:textId="77777777" w:rsidR="004C24DB" w:rsidRDefault="00280348">
            <w:proofErr w:type="gramStart"/>
            <w:r>
              <w:rPr>
                <w:rFonts w:ascii="Times New Roman" w:eastAsia="Times New Roman" w:hAnsi="Times New Roman" w:cs="Times New Roman"/>
                <w:sz w:val="20"/>
              </w:rPr>
              <w:t>ve</w:t>
            </w:r>
            <w:proofErr w:type="gramEnd"/>
            <w:r>
              <w:rPr>
                <w:rFonts w:ascii="Times New Roman" w:eastAsia="Times New Roman" w:hAnsi="Times New Roman" w:cs="Times New Roman"/>
                <w:sz w:val="20"/>
              </w:rPr>
              <w:t xml:space="preserve"> yürürlükteki mevzuat ile bildirilmiş süreler </w:t>
            </w:r>
          </w:p>
        </w:tc>
      </w:tr>
      <w:tr w:rsidR="004C24DB" w14:paraId="132D620D" w14:textId="77777777">
        <w:trPr>
          <w:trHeight w:val="1046"/>
        </w:trPr>
        <w:tc>
          <w:tcPr>
            <w:tcW w:w="1003" w:type="dxa"/>
            <w:tcBorders>
              <w:top w:val="single" w:sz="4" w:space="0" w:color="000000"/>
              <w:left w:val="single" w:sz="4" w:space="0" w:color="000000"/>
              <w:bottom w:val="single" w:sz="4" w:space="0" w:color="000000"/>
              <w:right w:val="single" w:sz="4" w:space="0" w:color="000000"/>
            </w:tcBorders>
          </w:tcPr>
          <w:p w14:paraId="76A36376" w14:textId="77777777" w:rsidR="004C24DB" w:rsidRDefault="00280348">
            <w:pPr>
              <w:ind w:right="76"/>
              <w:jc w:val="center"/>
            </w:pPr>
            <w:r>
              <w:rPr>
                <w:rFonts w:ascii="Times New Roman" w:eastAsia="Times New Roman" w:hAnsi="Times New Roman" w:cs="Times New Roman"/>
                <w:b/>
                <w:sz w:val="20"/>
              </w:rPr>
              <w:t xml:space="preserve">7 </w:t>
            </w:r>
          </w:p>
        </w:tc>
        <w:tc>
          <w:tcPr>
            <w:tcW w:w="6218" w:type="dxa"/>
            <w:tcBorders>
              <w:top w:val="single" w:sz="4" w:space="0" w:color="000000"/>
              <w:left w:val="single" w:sz="4" w:space="0" w:color="000000"/>
              <w:bottom w:val="single" w:sz="4" w:space="0" w:color="000000"/>
              <w:right w:val="single" w:sz="4" w:space="0" w:color="000000"/>
            </w:tcBorders>
          </w:tcPr>
          <w:p w14:paraId="752BA1CC" w14:textId="77777777" w:rsidR="004C24DB" w:rsidRDefault="00280348">
            <w:r>
              <w:rPr>
                <w:rFonts w:ascii="Times New Roman" w:eastAsia="Times New Roman" w:hAnsi="Times New Roman" w:cs="Times New Roman"/>
                <w:b/>
                <w:sz w:val="20"/>
              </w:rPr>
              <w:t xml:space="preserve">Taşınmaz Kayıt ve Kontrol İşlemleri </w:t>
            </w:r>
          </w:p>
        </w:tc>
        <w:tc>
          <w:tcPr>
            <w:tcW w:w="3572" w:type="dxa"/>
            <w:tcBorders>
              <w:top w:val="single" w:sz="4" w:space="0" w:color="000000"/>
              <w:left w:val="single" w:sz="4" w:space="0" w:color="000000"/>
              <w:bottom w:val="single" w:sz="4" w:space="0" w:color="000000"/>
              <w:right w:val="single" w:sz="4" w:space="0" w:color="000000"/>
            </w:tcBorders>
          </w:tcPr>
          <w:p w14:paraId="25EAF9BC" w14:textId="77777777" w:rsidR="004C24DB" w:rsidRDefault="00280348">
            <w:pPr>
              <w:ind w:left="34"/>
            </w:pPr>
            <w:r>
              <w:rPr>
                <w:rFonts w:ascii="Times New Roman" w:eastAsia="Times New Roman" w:hAnsi="Times New Roman" w:cs="Times New Roman"/>
                <w:sz w:val="20"/>
              </w:rPr>
              <w:t xml:space="preserve">Talep yazısı </w:t>
            </w:r>
          </w:p>
        </w:tc>
        <w:tc>
          <w:tcPr>
            <w:tcW w:w="3990" w:type="dxa"/>
            <w:tcBorders>
              <w:top w:val="single" w:sz="4" w:space="0" w:color="000000"/>
              <w:left w:val="single" w:sz="4" w:space="0" w:color="000000"/>
              <w:bottom w:val="single" w:sz="4" w:space="0" w:color="000000"/>
              <w:right w:val="single" w:sz="4" w:space="0" w:color="000000"/>
            </w:tcBorders>
          </w:tcPr>
          <w:p w14:paraId="427B670E" w14:textId="77777777" w:rsidR="004C24DB" w:rsidRDefault="00280348">
            <w:pPr>
              <w:ind w:right="70"/>
              <w:jc w:val="both"/>
            </w:pPr>
            <w:r>
              <w:rPr>
                <w:rFonts w:ascii="Times New Roman" w:eastAsia="Times New Roman" w:hAnsi="Times New Roman" w:cs="Times New Roman"/>
                <w:sz w:val="20"/>
              </w:rPr>
              <w:t xml:space="preserve">Kamu İdarelerine Ait Taşınmazların Kaydına İlişkin Yönetmelik ve yürürlükteki mevzuat ile bildirilmiş süreler </w:t>
            </w:r>
          </w:p>
        </w:tc>
      </w:tr>
      <w:tr w:rsidR="004C24DB" w14:paraId="78832B9E" w14:textId="77777777">
        <w:trPr>
          <w:trHeight w:val="1042"/>
        </w:trPr>
        <w:tc>
          <w:tcPr>
            <w:tcW w:w="1003" w:type="dxa"/>
            <w:tcBorders>
              <w:top w:val="single" w:sz="4" w:space="0" w:color="000000"/>
              <w:left w:val="single" w:sz="4" w:space="0" w:color="000000"/>
              <w:bottom w:val="single" w:sz="4" w:space="0" w:color="000000"/>
              <w:right w:val="single" w:sz="4" w:space="0" w:color="000000"/>
            </w:tcBorders>
          </w:tcPr>
          <w:p w14:paraId="4F1737A8" w14:textId="77777777" w:rsidR="004C24DB" w:rsidRDefault="00280348">
            <w:pPr>
              <w:ind w:right="76"/>
              <w:jc w:val="center"/>
            </w:pPr>
            <w:r>
              <w:rPr>
                <w:rFonts w:ascii="Times New Roman" w:eastAsia="Times New Roman" w:hAnsi="Times New Roman" w:cs="Times New Roman"/>
                <w:b/>
                <w:sz w:val="20"/>
              </w:rPr>
              <w:t xml:space="preserve">8 </w:t>
            </w:r>
          </w:p>
        </w:tc>
        <w:tc>
          <w:tcPr>
            <w:tcW w:w="6218" w:type="dxa"/>
            <w:tcBorders>
              <w:top w:val="single" w:sz="4" w:space="0" w:color="000000"/>
              <w:left w:val="single" w:sz="4" w:space="0" w:color="000000"/>
              <w:bottom w:val="single" w:sz="4" w:space="0" w:color="000000"/>
              <w:right w:val="single" w:sz="4" w:space="0" w:color="000000"/>
            </w:tcBorders>
          </w:tcPr>
          <w:p w14:paraId="48BF04F1" w14:textId="77777777" w:rsidR="004C24DB" w:rsidRDefault="00280348">
            <w:pPr>
              <w:spacing w:after="104"/>
            </w:pPr>
            <w:r>
              <w:rPr>
                <w:rFonts w:ascii="Times New Roman" w:eastAsia="Times New Roman" w:hAnsi="Times New Roman" w:cs="Times New Roman"/>
                <w:b/>
                <w:sz w:val="20"/>
              </w:rPr>
              <w:t xml:space="preserve">Park Bahçe Çalışmaları </w:t>
            </w:r>
          </w:p>
          <w:p w14:paraId="632D7461" w14:textId="77777777" w:rsidR="004C24DB" w:rsidRDefault="00280348">
            <w:r>
              <w:rPr>
                <w:rFonts w:ascii="Times New Roman" w:eastAsia="Times New Roman" w:hAnsi="Times New Roman" w:cs="Times New Roman"/>
                <w:sz w:val="20"/>
              </w:rPr>
              <w:t xml:space="preserve">(Personel görevlendirilmesi, yerinde tespit, gerekli malzeme ve alet tespiti, faaliyetin tamamlanması) </w:t>
            </w:r>
          </w:p>
        </w:tc>
        <w:tc>
          <w:tcPr>
            <w:tcW w:w="3572" w:type="dxa"/>
            <w:tcBorders>
              <w:top w:val="single" w:sz="4" w:space="0" w:color="000000"/>
              <w:left w:val="single" w:sz="4" w:space="0" w:color="000000"/>
              <w:bottom w:val="single" w:sz="4" w:space="0" w:color="000000"/>
              <w:right w:val="single" w:sz="4" w:space="0" w:color="000000"/>
            </w:tcBorders>
          </w:tcPr>
          <w:p w14:paraId="61D69D7B" w14:textId="77777777" w:rsidR="004C24DB" w:rsidRDefault="00280348">
            <w:pPr>
              <w:spacing w:after="93"/>
              <w:ind w:left="34"/>
            </w:pPr>
            <w:r>
              <w:rPr>
                <w:rFonts w:ascii="Times New Roman" w:eastAsia="Times New Roman" w:hAnsi="Times New Roman" w:cs="Times New Roman"/>
                <w:sz w:val="20"/>
              </w:rPr>
              <w:t xml:space="preserve">Talep yazısı </w:t>
            </w:r>
          </w:p>
          <w:p w14:paraId="01645546" w14:textId="77777777" w:rsidR="004C24DB" w:rsidRDefault="00280348">
            <w:pPr>
              <w:ind w:left="34"/>
            </w:pPr>
            <w:r>
              <w:rPr>
                <w:rFonts w:ascii="Times New Roman" w:eastAsia="Times New Roman" w:hAnsi="Times New Roman" w:cs="Times New Roman"/>
                <w:sz w:val="20"/>
              </w:rPr>
              <w:t xml:space="preserve"> </w:t>
            </w:r>
          </w:p>
        </w:tc>
        <w:tc>
          <w:tcPr>
            <w:tcW w:w="3990" w:type="dxa"/>
            <w:tcBorders>
              <w:top w:val="single" w:sz="4" w:space="0" w:color="000000"/>
              <w:left w:val="single" w:sz="4" w:space="0" w:color="000000"/>
              <w:bottom w:val="single" w:sz="4" w:space="0" w:color="000000"/>
              <w:right w:val="single" w:sz="4" w:space="0" w:color="000000"/>
            </w:tcBorders>
          </w:tcPr>
          <w:p w14:paraId="01280CE4" w14:textId="77777777" w:rsidR="004C24DB" w:rsidRDefault="00280348">
            <w:r>
              <w:rPr>
                <w:rFonts w:ascii="Times New Roman" w:eastAsia="Times New Roman" w:hAnsi="Times New Roman" w:cs="Times New Roman"/>
                <w:sz w:val="20"/>
              </w:rPr>
              <w:t xml:space="preserve">İşin </w:t>
            </w:r>
            <w:proofErr w:type="spellStart"/>
            <w:r>
              <w:rPr>
                <w:rFonts w:ascii="Times New Roman" w:eastAsia="Times New Roman" w:hAnsi="Times New Roman" w:cs="Times New Roman"/>
                <w:sz w:val="20"/>
              </w:rPr>
              <w:t>nevine</w:t>
            </w:r>
            <w:proofErr w:type="spellEnd"/>
            <w:r>
              <w:rPr>
                <w:rFonts w:ascii="Times New Roman" w:eastAsia="Times New Roman" w:hAnsi="Times New Roman" w:cs="Times New Roman"/>
                <w:sz w:val="20"/>
              </w:rPr>
              <w:t xml:space="preserve"> ve büyüklüğüne göre 1-5 gün </w:t>
            </w:r>
          </w:p>
        </w:tc>
      </w:tr>
      <w:tr w:rsidR="004C24DB" w14:paraId="59A51B5E" w14:textId="77777777">
        <w:trPr>
          <w:trHeight w:val="1393"/>
        </w:trPr>
        <w:tc>
          <w:tcPr>
            <w:tcW w:w="1003" w:type="dxa"/>
            <w:tcBorders>
              <w:top w:val="single" w:sz="4" w:space="0" w:color="000000"/>
              <w:left w:val="single" w:sz="4" w:space="0" w:color="000000"/>
              <w:bottom w:val="single" w:sz="4" w:space="0" w:color="000000"/>
              <w:right w:val="single" w:sz="4" w:space="0" w:color="000000"/>
            </w:tcBorders>
          </w:tcPr>
          <w:p w14:paraId="5B2D38DA" w14:textId="77777777" w:rsidR="004C24DB" w:rsidRDefault="00280348">
            <w:pPr>
              <w:ind w:right="76"/>
              <w:jc w:val="center"/>
            </w:pPr>
            <w:r>
              <w:rPr>
                <w:rFonts w:ascii="Times New Roman" w:eastAsia="Times New Roman" w:hAnsi="Times New Roman" w:cs="Times New Roman"/>
                <w:b/>
                <w:sz w:val="20"/>
              </w:rPr>
              <w:t xml:space="preserve">9 </w:t>
            </w:r>
          </w:p>
        </w:tc>
        <w:tc>
          <w:tcPr>
            <w:tcW w:w="6218" w:type="dxa"/>
            <w:tcBorders>
              <w:top w:val="single" w:sz="4" w:space="0" w:color="000000"/>
              <w:left w:val="single" w:sz="4" w:space="0" w:color="000000"/>
              <w:bottom w:val="single" w:sz="4" w:space="0" w:color="000000"/>
              <w:right w:val="single" w:sz="4" w:space="0" w:color="000000"/>
            </w:tcBorders>
          </w:tcPr>
          <w:p w14:paraId="70EAFCCD" w14:textId="77777777" w:rsidR="004C24DB" w:rsidRDefault="00280348">
            <w:pPr>
              <w:spacing w:after="104"/>
            </w:pPr>
            <w:r>
              <w:rPr>
                <w:rFonts w:ascii="Times New Roman" w:eastAsia="Times New Roman" w:hAnsi="Times New Roman" w:cs="Times New Roman"/>
                <w:b/>
                <w:sz w:val="20"/>
              </w:rPr>
              <w:t xml:space="preserve">Bakım Onarım Çalışmaları </w:t>
            </w:r>
          </w:p>
          <w:p w14:paraId="01F13D1D" w14:textId="77777777" w:rsidR="004C24DB" w:rsidRDefault="00280348">
            <w:pPr>
              <w:ind w:right="70"/>
              <w:jc w:val="both"/>
            </w:pPr>
            <w:r>
              <w:rPr>
                <w:rFonts w:ascii="Times New Roman" w:eastAsia="Times New Roman" w:hAnsi="Times New Roman" w:cs="Times New Roman"/>
                <w:sz w:val="20"/>
              </w:rPr>
              <w:t xml:space="preserve">(Personel görevlendirilmesi, yerinde tespit, gerekli malzeme ve alet tespiti, bakım onarım faaliyetinin tamamlanması, yapılan işin tutanak altına alınması) </w:t>
            </w:r>
          </w:p>
        </w:tc>
        <w:tc>
          <w:tcPr>
            <w:tcW w:w="3572" w:type="dxa"/>
            <w:tcBorders>
              <w:top w:val="single" w:sz="4" w:space="0" w:color="000000"/>
              <w:left w:val="single" w:sz="4" w:space="0" w:color="000000"/>
              <w:bottom w:val="single" w:sz="4" w:space="0" w:color="000000"/>
              <w:right w:val="single" w:sz="4" w:space="0" w:color="000000"/>
            </w:tcBorders>
          </w:tcPr>
          <w:p w14:paraId="1EC21FBC" w14:textId="77777777" w:rsidR="004C24DB" w:rsidRDefault="00280348">
            <w:pPr>
              <w:spacing w:after="94"/>
              <w:ind w:left="34"/>
            </w:pPr>
            <w:r>
              <w:rPr>
                <w:rFonts w:ascii="Times New Roman" w:eastAsia="Times New Roman" w:hAnsi="Times New Roman" w:cs="Times New Roman"/>
                <w:sz w:val="20"/>
              </w:rPr>
              <w:t xml:space="preserve">Talep yazısı </w:t>
            </w:r>
          </w:p>
          <w:p w14:paraId="18482A7F" w14:textId="77777777" w:rsidR="004C24DB" w:rsidRDefault="00280348">
            <w:pPr>
              <w:ind w:left="34"/>
            </w:pPr>
            <w:r>
              <w:rPr>
                <w:rFonts w:ascii="Times New Roman" w:eastAsia="Times New Roman" w:hAnsi="Times New Roman" w:cs="Times New Roman"/>
                <w:sz w:val="20"/>
              </w:rPr>
              <w:t xml:space="preserve"> </w:t>
            </w:r>
          </w:p>
        </w:tc>
        <w:tc>
          <w:tcPr>
            <w:tcW w:w="3990" w:type="dxa"/>
            <w:tcBorders>
              <w:top w:val="single" w:sz="4" w:space="0" w:color="000000"/>
              <w:left w:val="single" w:sz="4" w:space="0" w:color="000000"/>
              <w:bottom w:val="single" w:sz="4" w:space="0" w:color="000000"/>
              <w:right w:val="single" w:sz="4" w:space="0" w:color="000000"/>
            </w:tcBorders>
          </w:tcPr>
          <w:p w14:paraId="23930149" w14:textId="77777777" w:rsidR="004C24DB" w:rsidRDefault="00280348">
            <w:r>
              <w:rPr>
                <w:rFonts w:ascii="Times New Roman" w:eastAsia="Times New Roman" w:hAnsi="Times New Roman" w:cs="Times New Roman"/>
                <w:sz w:val="20"/>
              </w:rPr>
              <w:t xml:space="preserve">İşin </w:t>
            </w:r>
            <w:proofErr w:type="spellStart"/>
            <w:r>
              <w:rPr>
                <w:rFonts w:ascii="Times New Roman" w:eastAsia="Times New Roman" w:hAnsi="Times New Roman" w:cs="Times New Roman"/>
                <w:sz w:val="20"/>
              </w:rPr>
              <w:t>nevine</w:t>
            </w:r>
            <w:proofErr w:type="spellEnd"/>
            <w:r>
              <w:rPr>
                <w:rFonts w:ascii="Times New Roman" w:eastAsia="Times New Roman" w:hAnsi="Times New Roman" w:cs="Times New Roman"/>
                <w:sz w:val="20"/>
              </w:rPr>
              <w:t xml:space="preserve"> ve büyüklüğüne göre 5-30 gün </w:t>
            </w:r>
          </w:p>
        </w:tc>
      </w:tr>
      <w:tr w:rsidR="004C24DB" w14:paraId="4D700C9E" w14:textId="77777777">
        <w:trPr>
          <w:trHeight w:val="2079"/>
        </w:trPr>
        <w:tc>
          <w:tcPr>
            <w:tcW w:w="1003" w:type="dxa"/>
            <w:tcBorders>
              <w:top w:val="single" w:sz="4" w:space="0" w:color="000000"/>
              <w:left w:val="single" w:sz="4" w:space="0" w:color="000000"/>
              <w:bottom w:val="single" w:sz="4" w:space="0" w:color="000000"/>
              <w:right w:val="single" w:sz="4" w:space="0" w:color="000000"/>
            </w:tcBorders>
          </w:tcPr>
          <w:p w14:paraId="2E17DACA" w14:textId="77777777" w:rsidR="004C24DB" w:rsidRDefault="00280348">
            <w:pPr>
              <w:ind w:right="71"/>
              <w:jc w:val="center"/>
            </w:pPr>
            <w:r>
              <w:rPr>
                <w:rFonts w:ascii="Times New Roman" w:eastAsia="Times New Roman" w:hAnsi="Times New Roman" w:cs="Times New Roman"/>
                <w:b/>
                <w:sz w:val="20"/>
              </w:rPr>
              <w:t xml:space="preserve">10 </w:t>
            </w:r>
          </w:p>
        </w:tc>
        <w:tc>
          <w:tcPr>
            <w:tcW w:w="6218" w:type="dxa"/>
            <w:tcBorders>
              <w:top w:val="single" w:sz="4" w:space="0" w:color="000000"/>
              <w:left w:val="single" w:sz="4" w:space="0" w:color="000000"/>
              <w:bottom w:val="single" w:sz="4" w:space="0" w:color="000000"/>
              <w:right w:val="single" w:sz="4" w:space="0" w:color="000000"/>
            </w:tcBorders>
          </w:tcPr>
          <w:p w14:paraId="6431319A" w14:textId="77777777" w:rsidR="004C24DB" w:rsidRDefault="00280348">
            <w:pPr>
              <w:spacing w:after="136"/>
            </w:pPr>
            <w:r>
              <w:rPr>
                <w:rFonts w:ascii="Times New Roman" w:eastAsia="Times New Roman" w:hAnsi="Times New Roman" w:cs="Times New Roman"/>
                <w:b/>
                <w:sz w:val="20"/>
              </w:rPr>
              <w:t xml:space="preserve">Dayanıklı Taşınır Üretim Çalışmaları  </w:t>
            </w:r>
          </w:p>
          <w:p w14:paraId="4E48BFF4" w14:textId="77777777" w:rsidR="004C24DB" w:rsidRDefault="00280348">
            <w:pPr>
              <w:spacing w:after="89"/>
            </w:pPr>
            <w:r>
              <w:rPr>
                <w:rFonts w:ascii="Times New Roman" w:eastAsia="Times New Roman" w:hAnsi="Times New Roman" w:cs="Times New Roman"/>
                <w:b/>
                <w:sz w:val="20"/>
              </w:rPr>
              <w:t xml:space="preserve">(Mobilya ve Metal Atölyelerince yapılabilecek işler) </w:t>
            </w:r>
          </w:p>
          <w:p w14:paraId="57F8D9C4" w14:textId="77777777" w:rsidR="004C24DB" w:rsidRDefault="00280348">
            <w:pPr>
              <w:spacing w:after="41" w:line="353" w:lineRule="auto"/>
              <w:ind w:right="72"/>
              <w:jc w:val="both"/>
            </w:pPr>
            <w:r>
              <w:rPr>
                <w:rFonts w:ascii="Times New Roman" w:eastAsia="Times New Roman" w:hAnsi="Times New Roman" w:cs="Times New Roman"/>
                <w:sz w:val="20"/>
              </w:rPr>
              <w:t xml:space="preserve">(İmalatın teknik detaylarının belirlenmesi, gerekli malzeme ve alet tespiti ve temini, üretim faaliyetinin tamamlanması, üretilen dayanıklı taşınır malzemenin kayıt altına alınması, İdari ve Mali İşler Daire Başkanlığı </w:t>
            </w:r>
          </w:p>
          <w:p w14:paraId="00C72426" w14:textId="77777777" w:rsidR="004C24DB" w:rsidRDefault="00280348">
            <w:r>
              <w:rPr>
                <w:rFonts w:ascii="Times New Roman" w:eastAsia="Times New Roman" w:hAnsi="Times New Roman" w:cs="Times New Roman"/>
                <w:sz w:val="20"/>
              </w:rPr>
              <w:t xml:space="preserve">Merkez Taşınır Kayıt Şube Müdürlüğüne teslimi) </w:t>
            </w:r>
          </w:p>
        </w:tc>
        <w:tc>
          <w:tcPr>
            <w:tcW w:w="3572" w:type="dxa"/>
            <w:tcBorders>
              <w:top w:val="single" w:sz="4" w:space="0" w:color="000000"/>
              <w:left w:val="single" w:sz="4" w:space="0" w:color="000000"/>
              <w:bottom w:val="single" w:sz="4" w:space="0" w:color="000000"/>
              <w:right w:val="single" w:sz="4" w:space="0" w:color="000000"/>
            </w:tcBorders>
          </w:tcPr>
          <w:p w14:paraId="72C28784" w14:textId="77777777" w:rsidR="004C24DB" w:rsidRDefault="00280348">
            <w:pPr>
              <w:spacing w:after="93"/>
            </w:pPr>
            <w:r>
              <w:rPr>
                <w:rFonts w:ascii="Times New Roman" w:eastAsia="Times New Roman" w:hAnsi="Times New Roman" w:cs="Times New Roman"/>
                <w:sz w:val="20"/>
              </w:rPr>
              <w:t xml:space="preserve">Talep yazısı </w:t>
            </w:r>
          </w:p>
          <w:p w14:paraId="2BD5B842" w14:textId="77777777" w:rsidR="004C24DB" w:rsidRDefault="00280348">
            <w:r>
              <w:rPr>
                <w:rFonts w:ascii="Times New Roman" w:eastAsia="Times New Roman" w:hAnsi="Times New Roman" w:cs="Times New Roman"/>
                <w:sz w:val="20"/>
              </w:rPr>
              <w:t xml:space="preserve"> </w:t>
            </w:r>
          </w:p>
        </w:tc>
        <w:tc>
          <w:tcPr>
            <w:tcW w:w="3990" w:type="dxa"/>
            <w:tcBorders>
              <w:top w:val="single" w:sz="4" w:space="0" w:color="000000"/>
              <w:left w:val="single" w:sz="4" w:space="0" w:color="000000"/>
              <w:bottom w:val="single" w:sz="4" w:space="0" w:color="000000"/>
              <w:right w:val="single" w:sz="4" w:space="0" w:color="000000"/>
            </w:tcBorders>
          </w:tcPr>
          <w:p w14:paraId="410A912C" w14:textId="77777777" w:rsidR="004C24DB" w:rsidRDefault="00280348">
            <w:r>
              <w:rPr>
                <w:rFonts w:ascii="Times New Roman" w:eastAsia="Times New Roman" w:hAnsi="Times New Roman" w:cs="Times New Roman"/>
                <w:sz w:val="20"/>
              </w:rPr>
              <w:t xml:space="preserve">İşin </w:t>
            </w:r>
            <w:proofErr w:type="spellStart"/>
            <w:r>
              <w:rPr>
                <w:rFonts w:ascii="Times New Roman" w:eastAsia="Times New Roman" w:hAnsi="Times New Roman" w:cs="Times New Roman"/>
                <w:sz w:val="20"/>
              </w:rPr>
              <w:t>nevine</w:t>
            </w:r>
            <w:proofErr w:type="spellEnd"/>
            <w:r>
              <w:rPr>
                <w:rFonts w:ascii="Times New Roman" w:eastAsia="Times New Roman" w:hAnsi="Times New Roman" w:cs="Times New Roman"/>
                <w:sz w:val="20"/>
              </w:rPr>
              <w:t xml:space="preserve"> ve büyüklüğüne göre 5-60 gün </w:t>
            </w:r>
          </w:p>
        </w:tc>
      </w:tr>
      <w:tr w:rsidR="004C24DB" w14:paraId="5FBD0E40" w14:textId="77777777">
        <w:trPr>
          <w:trHeight w:val="1392"/>
        </w:trPr>
        <w:tc>
          <w:tcPr>
            <w:tcW w:w="1003" w:type="dxa"/>
            <w:tcBorders>
              <w:top w:val="single" w:sz="4" w:space="0" w:color="000000"/>
              <w:left w:val="single" w:sz="4" w:space="0" w:color="000000"/>
              <w:bottom w:val="single" w:sz="4" w:space="0" w:color="000000"/>
              <w:right w:val="single" w:sz="4" w:space="0" w:color="000000"/>
            </w:tcBorders>
          </w:tcPr>
          <w:p w14:paraId="5EA0D5C0" w14:textId="77777777" w:rsidR="004C24DB" w:rsidRDefault="00280348">
            <w:pPr>
              <w:ind w:right="71"/>
              <w:jc w:val="center"/>
            </w:pPr>
            <w:r>
              <w:rPr>
                <w:rFonts w:ascii="Times New Roman" w:eastAsia="Times New Roman" w:hAnsi="Times New Roman" w:cs="Times New Roman"/>
                <w:b/>
                <w:sz w:val="20"/>
              </w:rPr>
              <w:t xml:space="preserve">11 </w:t>
            </w:r>
          </w:p>
        </w:tc>
        <w:tc>
          <w:tcPr>
            <w:tcW w:w="6218" w:type="dxa"/>
            <w:tcBorders>
              <w:top w:val="single" w:sz="4" w:space="0" w:color="000000"/>
              <w:left w:val="single" w:sz="4" w:space="0" w:color="000000"/>
              <w:bottom w:val="single" w:sz="4" w:space="0" w:color="000000"/>
              <w:right w:val="single" w:sz="4" w:space="0" w:color="000000"/>
            </w:tcBorders>
          </w:tcPr>
          <w:p w14:paraId="5B35041C" w14:textId="77777777" w:rsidR="004C24DB" w:rsidRDefault="00280348">
            <w:pPr>
              <w:spacing w:after="136"/>
            </w:pPr>
            <w:r>
              <w:rPr>
                <w:rFonts w:ascii="Times New Roman" w:eastAsia="Times New Roman" w:hAnsi="Times New Roman" w:cs="Times New Roman"/>
                <w:b/>
                <w:sz w:val="20"/>
              </w:rPr>
              <w:t xml:space="preserve">Dayanıklı Taşınır Onarım Çalışmaları </w:t>
            </w:r>
          </w:p>
          <w:p w14:paraId="1BEB8C74" w14:textId="77777777" w:rsidR="004C24DB" w:rsidRDefault="00280348">
            <w:pPr>
              <w:spacing w:after="89"/>
            </w:pPr>
            <w:r>
              <w:rPr>
                <w:rFonts w:ascii="Times New Roman" w:eastAsia="Times New Roman" w:hAnsi="Times New Roman" w:cs="Times New Roman"/>
                <w:b/>
                <w:sz w:val="20"/>
              </w:rPr>
              <w:t xml:space="preserve">(Mobilya ve Metal Atölyelerince yapılabilecek işler) </w:t>
            </w:r>
          </w:p>
          <w:p w14:paraId="3677EF4B" w14:textId="77777777" w:rsidR="004C24DB" w:rsidRDefault="00280348">
            <w:r>
              <w:rPr>
                <w:rFonts w:ascii="Times New Roman" w:eastAsia="Times New Roman" w:hAnsi="Times New Roman" w:cs="Times New Roman"/>
                <w:sz w:val="20"/>
              </w:rPr>
              <w:t xml:space="preserve">(Personel görevlendirilmesi, yerinde tespit, gerekli malzeme ve alet tespiti, onarım faaliyetinin tamamlanması) </w:t>
            </w:r>
          </w:p>
        </w:tc>
        <w:tc>
          <w:tcPr>
            <w:tcW w:w="3572" w:type="dxa"/>
            <w:tcBorders>
              <w:top w:val="single" w:sz="4" w:space="0" w:color="000000"/>
              <w:left w:val="single" w:sz="4" w:space="0" w:color="000000"/>
              <w:bottom w:val="single" w:sz="4" w:space="0" w:color="000000"/>
              <w:right w:val="single" w:sz="4" w:space="0" w:color="000000"/>
            </w:tcBorders>
          </w:tcPr>
          <w:p w14:paraId="3223F015" w14:textId="77777777" w:rsidR="004C24DB" w:rsidRDefault="00280348">
            <w:pPr>
              <w:spacing w:after="93"/>
            </w:pPr>
            <w:r>
              <w:rPr>
                <w:rFonts w:ascii="Times New Roman" w:eastAsia="Times New Roman" w:hAnsi="Times New Roman" w:cs="Times New Roman"/>
                <w:sz w:val="20"/>
              </w:rPr>
              <w:t xml:space="preserve">Talep yazısı </w:t>
            </w:r>
          </w:p>
          <w:p w14:paraId="27BE1552" w14:textId="77777777" w:rsidR="004C24DB" w:rsidRDefault="00280348">
            <w:r>
              <w:rPr>
                <w:rFonts w:ascii="Times New Roman" w:eastAsia="Times New Roman" w:hAnsi="Times New Roman" w:cs="Times New Roman"/>
                <w:sz w:val="20"/>
              </w:rPr>
              <w:t xml:space="preserve"> </w:t>
            </w:r>
          </w:p>
        </w:tc>
        <w:tc>
          <w:tcPr>
            <w:tcW w:w="3990" w:type="dxa"/>
            <w:tcBorders>
              <w:top w:val="single" w:sz="4" w:space="0" w:color="000000"/>
              <w:left w:val="single" w:sz="4" w:space="0" w:color="000000"/>
              <w:bottom w:val="single" w:sz="4" w:space="0" w:color="000000"/>
              <w:right w:val="single" w:sz="4" w:space="0" w:color="000000"/>
            </w:tcBorders>
          </w:tcPr>
          <w:p w14:paraId="4244AD67" w14:textId="77777777" w:rsidR="004C24DB" w:rsidRDefault="00280348">
            <w:r>
              <w:rPr>
                <w:rFonts w:ascii="Times New Roman" w:eastAsia="Times New Roman" w:hAnsi="Times New Roman" w:cs="Times New Roman"/>
                <w:sz w:val="20"/>
              </w:rPr>
              <w:t xml:space="preserve">İşin </w:t>
            </w:r>
            <w:proofErr w:type="spellStart"/>
            <w:r>
              <w:rPr>
                <w:rFonts w:ascii="Times New Roman" w:eastAsia="Times New Roman" w:hAnsi="Times New Roman" w:cs="Times New Roman"/>
                <w:sz w:val="20"/>
              </w:rPr>
              <w:t>nevine</w:t>
            </w:r>
            <w:proofErr w:type="spellEnd"/>
            <w:r>
              <w:rPr>
                <w:rFonts w:ascii="Times New Roman" w:eastAsia="Times New Roman" w:hAnsi="Times New Roman" w:cs="Times New Roman"/>
                <w:sz w:val="20"/>
              </w:rPr>
              <w:t xml:space="preserve"> ve büyüklüğüne göre 1-5 gün </w:t>
            </w:r>
          </w:p>
        </w:tc>
      </w:tr>
    </w:tbl>
    <w:p w14:paraId="72D8922D" w14:textId="77777777" w:rsidR="004C24DB" w:rsidRDefault="00280348">
      <w:pPr>
        <w:spacing w:after="0"/>
        <w:ind w:left="283"/>
      </w:pPr>
      <w:r>
        <w:rPr>
          <w:rFonts w:ascii="Times New Roman" w:eastAsia="Times New Roman" w:hAnsi="Times New Roman" w:cs="Times New Roman"/>
          <w:sz w:val="24"/>
        </w:rPr>
        <w:t xml:space="preserve"> </w:t>
      </w:r>
    </w:p>
    <w:p w14:paraId="796CBBE2" w14:textId="77777777" w:rsidR="004C24DB" w:rsidRDefault="00280348">
      <w:pPr>
        <w:spacing w:after="0" w:line="279" w:lineRule="auto"/>
        <w:ind w:left="283"/>
      </w:pPr>
      <w:r>
        <w:rPr>
          <w:rFonts w:ascii="Times New Roman" w:eastAsia="Times New Roman" w:hAnsi="Times New Roman" w:cs="Times New Roman"/>
        </w:rPr>
        <w:t xml:space="preserve">Başvuru esnasında yukarıda belirtilen belgelerin dışında belge istenmesi, eksiksiz belge ile başvuru yapıldığı halde hizmetin belirtilen sürede tamamlanmaması durumunda ilk müracaat yerine ya da ikinci müracaat yerine başvurunuz. </w:t>
      </w:r>
    </w:p>
    <w:p w14:paraId="5B70D0E6" w14:textId="77777777" w:rsidR="004C24DB" w:rsidRDefault="00280348">
      <w:pPr>
        <w:spacing w:after="0"/>
        <w:ind w:left="283"/>
      </w:pPr>
      <w:r>
        <w:rPr>
          <w:rFonts w:ascii="Times New Roman" w:eastAsia="Times New Roman" w:hAnsi="Times New Roman" w:cs="Times New Roman"/>
          <w:sz w:val="20"/>
        </w:rPr>
        <w:t xml:space="preserve"> </w:t>
      </w:r>
    </w:p>
    <w:p w14:paraId="120AF4E1" w14:textId="77777777" w:rsidR="004C24DB" w:rsidRDefault="00280348">
      <w:pPr>
        <w:spacing w:after="0"/>
        <w:ind w:left="283"/>
      </w:pPr>
      <w:r>
        <w:rPr>
          <w:rFonts w:ascii="Times New Roman" w:eastAsia="Times New Roman" w:hAnsi="Times New Roman" w:cs="Times New Roman"/>
          <w:sz w:val="20"/>
        </w:rPr>
        <w:t xml:space="preserve"> </w:t>
      </w:r>
    </w:p>
    <w:tbl>
      <w:tblPr>
        <w:tblStyle w:val="TableGrid"/>
        <w:tblW w:w="14090" w:type="dxa"/>
        <w:tblInd w:w="283" w:type="dxa"/>
        <w:tblLook w:val="04A0" w:firstRow="1" w:lastRow="0" w:firstColumn="1" w:lastColumn="0" w:noHBand="0" w:noVBand="1"/>
      </w:tblPr>
      <w:tblGrid>
        <w:gridCol w:w="2238"/>
        <w:gridCol w:w="5070"/>
        <w:gridCol w:w="2444"/>
        <w:gridCol w:w="4338"/>
      </w:tblGrid>
      <w:tr w:rsidR="004C24DB" w14:paraId="6E76BF2E" w14:textId="77777777">
        <w:trPr>
          <w:trHeight w:val="266"/>
        </w:trPr>
        <w:tc>
          <w:tcPr>
            <w:tcW w:w="2237" w:type="dxa"/>
            <w:tcBorders>
              <w:top w:val="nil"/>
              <w:left w:val="nil"/>
              <w:bottom w:val="nil"/>
              <w:right w:val="nil"/>
            </w:tcBorders>
          </w:tcPr>
          <w:p w14:paraId="49610FBD" w14:textId="77777777" w:rsidR="004C24DB" w:rsidRDefault="00280348">
            <w:r>
              <w:rPr>
                <w:rFonts w:ascii="Times New Roman" w:eastAsia="Times New Roman" w:hAnsi="Times New Roman" w:cs="Times New Roman"/>
              </w:rPr>
              <w:lastRenderedPageBreak/>
              <w:t xml:space="preserve">İlk Müracaat Yeri </w:t>
            </w:r>
          </w:p>
        </w:tc>
        <w:tc>
          <w:tcPr>
            <w:tcW w:w="5070" w:type="dxa"/>
            <w:tcBorders>
              <w:top w:val="nil"/>
              <w:left w:val="nil"/>
              <w:bottom w:val="nil"/>
              <w:right w:val="nil"/>
            </w:tcBorders>
          </w:tcPr>
          <w:p w14:paraId="2BA5A1C0" w14:textId="77777777" w:rsidR="004C24DB" w:rsidRDefault="00280348">
            <w:r>
              <w:rPr>
                <w:rFonts w:ascii="Times New Roman" w:eastAsia="Times New Roman" w:hAnsi="Times New Roman" w:cs="Times New Roman"/>
              </w:rPr>
              <w:t xml:space="preserve">: Yapı İşleri ve Teknik Daire Başkanlığı </w:t>
            </w:r>
          </w:p>
        </w:tc>
        <w:tc>
          <w:tcPr>
            <w:tcW w:w="2444" w:type="dxa"/>
            <w:tcBorders>
              <w:top w:val="nil"/>
              <w:left w:val="nil"/>
              <w:bottom w:val="nil"/>
              <w:right w:val="nil"/>
            </w:tcBorders>
          </w:tcPr>
          <w:p w14:paraId="0C3AFF4C" w14:textId="77777777" w:rsidR="004C24DB" w:rsidRDefault="00280348">
            <w:r>
              <w:rPr>
                <w:rFonts w:ascii="Times New Roman" w:eastAsia="Times New Roman" w:hAnsi="Times New Roman" w:cs="Times New Roman"/>
              </w:rPr>
              <w:t xml:space="preserve">İkinci Müracaat Yeri </w:t>
            </w:r>
          </w:p>
        </w:tc>
        <w:tc>
          <w:tcPr>
            <w:tcW w:w="4338" w:type="dxa"/>
            <w:tcBorders>
              <w:top w:val="nil"/>
              <w:left w:val="nil"/>
              <w:bottom w:val="nil"/>
              <w:right w:val="nil"/>
            </w:tcBorders>
          </w:tcPr>
          <w:p w14:paraId="4E60B118" w14:textId="77777777" w:rsidR="004C24DB" w:rsidRDefault="00280348">
            <w:r>
              <w:rPr>
                <w:rFonts w:ascii="Times New Roman" w:eastAsia="Times New Roman" w:hAnsi="Times New Roman" w:cs="Times New Roman"/>
              </w:rPr>
              <w:t xml:space="preserve">: Genel Sekreterlik </w:t>
            </w:r>
          </w:p>
        </w:tc>
      </w:tr>
      <w:tr w:rsidR="004C24DB" w14:paraId="7177520F" w14:textId="77777777">
        <w:trPr>
          <w:trHeight w:val="290"/>
        </w:trPr>
        <w:tc>
          <w:tcPr>
            <w:tcW w:w="2237" w:type="dxa"/>
            <w:tcBorders>
              <w:top w:val="nil"/>
              <w:left w:val="nil"/>
              <w:bottom w:val="nil"/>
              <w:right w:val="nil"/>
            </w:tcBorders>
          </w:tcPr>
          <w:p w14:paraId="5C914344" w14:textId="77777777" w:rsidR="004C24DB" w:rsidRDefault="00280348">
            <w:r>
              <w:rPr>
                <w:rFonts w:ascii="Times New Roman" w:eastAsia="Times New Roman" w:hAnsi="Times New Roman" w:cs="Times New Roman"/>
              </w:rPr>
              <w:t xml:space="preserve">İsim </w:t>
            </w:r>
          </w:p>
        </w:tc>
        <w:tc>
          <w:tcPr>
            <w:tcW w:w="5070" w:type="dxa"/>
            <w:tcBorders>
              <w:top w:val="nil"/>
              <w:left w:val="nil"/>
              <w:bottom w:val="nil"/>
              <w:right w:val="nil"/>
            </w:tcBorders>
          </w:tcPr>
          <w:p w14:paraId="4BCE75C6" w14:textId="7D00161F" w:rsidR="004C24DB" w:rsidRDefault="00280348">
            <w:r>
              <w:rPr>
                <w:rFonts w:ascii="Times New Roman" w:eastAsia="Times New Roman" w:hAnsi="Times New Roman" w:cs="Times New Roman"/>
              </w:rPr>
              <w:t xml:space="preserve">: </w:t>
            </w:r>
            <w:r w:rsidR="00FB23D2">
              <w:rPr>
                <w:rFonts w:ascii="Times New Roman" w:eastAsia="Times New Roman" w:hAnsi="Times New Roman" w:cs="Times New Roman"/>
              </w:rPr>
              <w:t>Mehmet Fatih TOSUN</w:t>
            </w:r>
          </w:p>
        </w:tc>
        <w:tc>
          <w:tcPr>
            <w:tcW w:w="2444" w:type="dxa"/>
            <w:tcBorders>
              <w:top w:val="nil"/>
              <w:left w:val="nil"/>
              <w:bottom w:val="nil"/>
              <w:right w:val="nil"/>
            </w:tcBorders>
          </w:tcPr>
          <w:p w14:paraId="4A890040" w14:textId="77777777" w:rsidR="004C24DB" w:rsidRDefault="00280348">
            <w:r>
              <w:rPr>
                <w:rFonts w:ascii="Times New Roman" w:eastAsia="Times New Roman" w:hAnsi="Times New Roman" w:cs="Times New Roman"/>
              </w:rPr>
              <w:t xml:space="preserve">İsim </w:t>
            </w:r>
          </w:p>
        </w:tc>
        <w:tc>
          <w:tcPr>
            <w:tcW w:w="4338" w:type="dxa"/>
            <w:tcBorders>
              <w:top w:val="nil"/>
              <w:left w:val="nil"/>
              <w:bottom w:val="nil"/>
              <w:right w:val="nil"/>
            </w:tcBorders>
          </w:tcPr>
          <w:p w14:paraId="04DB707E" w14:textId="69CA6A21" w:rsidR="004C24DB" w:rsidRDefault="00280348">
            <w:r>
              <w:rPr>
                <w:rFonts w:ascii="Times New Roman" w:eastAsia="Times New Roman" w:hAnsi="Times New Roman" w:cs="Times New Roman"/>
              </w:rPr>
              <w:t xml:space="preserve">: </w:t>
            </w:r>
            <w:r w:rsidR="00E7341B">
              <w:rPr>
                <w:rFonts w:ascii="Times New Roman" w:eastAsia="Times New Roman" w:hAnsi="Times New Roman" w:cs="Times New Roman"/>
              </w:rPr>
              <w:t>Mehmet AKKUŞ</w:t>
            </w:r>
            <w:r>
              <w:rPr>
                <w:rFonts w:ascii="Times New Roman" w:eastAsia="Times New Roman" w:hAnsi="Times New Roman" w:cs="Times New Roman"/>
              </w:rPr>
              <w:t xml:space="preserve"> </w:t>
            </w:r>
          </w:p>
        </w:tc>
      </w:tr>
      <w:tr w:rsidR="004C24DB" w14:paraId="30BD1276" w14:textId="77777777">
        <w:trPr>
          <w:trHeight w:val="290"/>
        </w:trPr>
        <w:tc>
          <w:tcPr>
            <w:tcW w:w="2237" w:type="dxa"/>
            <w:tcBorders>
              <w:top w:val="nil"/>
              <w:left w:val="nil"/>
              <w:bottom w:val="nil"/>
              <w:right w:val="nil"/>
            </w:tcBorders>
          </w:tcPr>
          <w:p w14:paraId="099403D0" w14:textId="77777777" w:rsidR="004C24DB" w:rsidRDefault="00280348">
            <w:r>
              <w:rPr>
                <w:rFonts w:ascii="Times New Roman" w:eastAsia="Times New Roman" w:hAnsi="Times New Roman" w:cs="Times New Roman"/>
              </w:rPr>
              <w:t xml:space="preserve">Unvan </w:t>
            </w:r>
          </w:p>
        </w:tc>
        <w:tc>
          <w:tcPr>
            <w:tcW w:w="5070" w:type="dxa"/>
            <w:tcBorders>
              <w:top w:val="nil"/>
              <w:left w:val="nil"/>
              <w:bottom w:val="nil"/>
              <w:right w:val="nil"/>
            </w:tcBorders>
          </w:tcPr>
          <w:p w14:paraId="0E62E781" w14:textId="4B70BC0F" w:rsidR="004C24DB" w:rsidRDefault="00280348">
            <w:r>
              <w:rPr>
                <w:rFonts w:ascii="Times New Roman" w:eastAsia="Times New Roman" w:hAnsi="Times New Roman" w:cs="Times New Roman"/>
              </w:rPr>
              <w:t xml:space="preserve">: Daire Başkan </w:t>
            </w:r>
          </w:p>
        </w:tc>
        <w:tc>
          <w:tcPr>
            <w:tcW w:w="2444" w:type="dxa"/>
            <w:tcBorders>
              <w:top w:val="nil"/>
              <w:left w:val="nil"/>
              <w:bottom w:val="nil"/>
              <w:right w:val="nil"/>
            </w:tcBorders>
          </w:tcPr>
          <w:p w14:paraId="03580866" w14:textId="77777777" w:rsidR="004C24DB" w:rsidRDefault="00280348">
            <w:r>
              <w:rPr>
                <w:rFonts w:ascii="Times New Roman" w:eastAsia="Times New Roman" w:hAnsi="Times New Roman" w:cs="Times New Roman"/>
              </w:rPr>
              <w:t xml:space="preserve">Unvan </w:t>
            </w:r>
          </w:p>
        </w:tc>
        <w:tc>
          <w:tcPr>
            <w:tcW w:w="4338" w:type="dxa"/>
            <w:tcBorders>
              <w:top w:val="nil"/>
              <w:left w:val="nil"/>
              <w:bottom w:val="nil"/>
              <w:right w:val="nil"/>
            </w:tcBorders>
          </w:tcPr>
          <w:p w14:paraId="6346DDEF" w14:textId="77777777" w:rsidR="004C24DB" w:rsidRDefault="00280348">
            <w:r>
              <w:rPr>
                <w:rFonts w:ascii="Times New Roman" w:eastAsia="Times New Roman" w:hAnsi="Times New Roman" w:cs="Times New Roman"/>
              </w:rPr>
              <w:t xml:space="preserve">: Genel Sekreter </w:t>
            </w:r>
          </w:p>
        </w:tc>
      </w:tr>
      <w:tr w:rsidR="004C24DB" w14:paraId="3B840BF6" w14:textId="77777777">
        <w:trPr>
          <w:trHeight w:val="583"/>
        </w:trPr>
        <w:tc>
          <w:tcPr>
            <w:tcW w:w="2237" w:type="dxa"/>
            <w:tcBorders>
              <w:top w:val="nil"/>
              <w:left w:val="nil"/>
              <w:bottom w:val="nil"/>
              <w:right w:val="nil"/>
            </w:tcBorders>
          </w:tcPr>
          <w:p w14:paraId="6079FD46" w14:textId="77777777" w:rsidR="004C24DB" w:rsidRDefault="00280348">
            <w:r>
              <w:rPr>
                <w:rFonts w:ascii="Times New Roman" w:eastAsia="Times New Roman" w:hAnsi="Times New Roman" w:cs="Times New Roman"/>
              </w:rPr>
              <w:t xml:space="preserve">Adres </w:t>
            </w:r>
          </w:p>
        </w:tc>
        <w:tc>
          <w:tcPr>
            <w:tcW w:w="5070" w:type="dxa"/>
            <w:tcBorders>
              <w:top w:val="nil"/>
              <w:left w:val="nil"/>
              <w:bottom w:val="nil"/>
              <w:right w:val="nil"/>
            </w:tcBorders>
          </w:tcPr>
          <w:p w14:paraId="00DD9143" w14:textId="72F1D8FE" w:rsidR="004C24DB" w:rsidRDefault="00EB12E9">
            <w:r>
              <w:rPr>
                <w:rFonts w:ascii="Times New Roman" w:eastAsia="Times New Roman" w:hAnsi="Times New Roman" w:cs="Times New Roman"/>
              </w:rPr>
              <w:t xml:space="preserve">Kayseri Üniversitesi Rektörlük Binası </w:t>
            </w:r>
            <w:proofErr w:type="gramStart"/>
            <w:r w:rsidRPr="00EB12E9">
              <w:rPr>
                <w:rFonts w:ascii="Times New Roman" w:eastAsia="Times New Roman" w:hAnsi="Times New Roman" w:cs="Times New Roman"/>
              </w:rPr>
              <w:t>Mevlana</w:t>
            </w:r>
            <w:proofErr w:type="gramEnd"/>
            <w:r w:rsidRPr="00EB12E9">
              <w:rPr>
                <w:rFonts w:ascii="Times New Roman" w:eastAsia="Times New Roman" w:hAnsi="Times New Roman" w:cs="Times New Roman"/>
              </w:rPr>
              <w:t xml:space="preserve"> Mahallesi 15 Temmuz Yerleşkesi </w:t>
            </w:r>
            <w:proofErr w:type="spellStart"/>
            <w:r w:rsidRPr="00EB12E9">
              <w:rPr>
                <w:rFonts w:ascii="Times New Roman" w:eastAsia="Times New Roman" w:hAnsi="Times New Roman" w:cs="Times New Roman"/>
              </w:rPr>
              <w:t>Kümeevler</w:t>
            </w:r>
            <w:proofErr w:type="spellEnd"/>
            <w:r w:rsidRPr="00EB12E9">
              <w:rPr>
                <w:rFonts w:ascii="Times New Roman" w:eastAsia="Times New Roman" w:hAnsi="Times New Roman" w:cs="Times New Roman"/>
              </w:rPr>
              <w:t xml:space="preserve"> No:5 38280 Talas / KAYSERİ</w:t>
            </w:r>
          </w:p>
        </w:tc>
        <w:tc>
          <w:tcPr>
            <w:tcW w:w="2444" w:type="dxa"/>
            <w:tcBorders>
              <w:top w:val="nil"/>
              <w:left w:val="nil"/>
              <w:bottom w:val="nil"/>
              <w:right w:val="nil"/>
            </w:tcBorders>
          </w:tcPr>
          <w:p w14:paraId="4F1A6725" w14:textId="77777777" w:rsidR="004C24DB" w:rsidRDefault="00280348">
            <w:r>
              <w:rPr>
                <w:rFonts w:ascii="Times New Roman" w:eastAsia="Times New Roman" w:hAnsi="Times New Roman" w:cs="Times New Roman"/>
              </w:rPr>
              <w:t xml:space="preserve">Adres </w:t>
            </w:r>
          </w:p>
        </w:tc>
        <w:tc>
          <w:tcPr>
            <w:tcW w:w="4338" w:type="dxa"/>
            <w:tcBorders>
              <w:top w:val="nil"/>
              <w:left w:val="nil"/>
              <w:bottom w:val="nil"/>
              <w:right w:val="nil"/>
            </w:tcBorders>
          </w:tcPr>
          <w:p w14:paraId="1DE37ECC" w14:textId="1EAA2E6B" w:rsidR="004C24DB" w:rsidRDefault="00280348">
            <w:proofErr w:type="gramStart"/>
            <w:r>
              <w:rPr>
                <w:rFonts w:ascii="Times New Roman" w:eastAsia="Times New Roman" w:hAnsi="Times New Roman" w:cs="Times New Roman"/>
              </w:rPr>
              <w:t>:</w:t>
            </w:r>
            <w:r w:rsidR="00EB12E9" w:rsidRPr="00EB12E9">
              <w:rPr>
                <w:rFonts w:ascii="Times New Roman" w:eastAsia="Times New Roman" w:hAnsi="Times New Roman" w:cs="Times New Roman"/>
              </w:rPr>
              <w:t>Kayseri</w:t>
            </w:r>
            <w:proofErr w:type="gramEnd"/>
            <w:r w:rsidR="00EB12E9" w:rsidRPr="00EB12E9">
              <w:rPr>
                <w:rFonts w:ascii="Times New Roman" w:eastAsia="Times New Roman" w:hAnsi="Times New Roman" w:cs="Times New Roman"/>
              </w:rPr>
              <w:t xml:space="preserve"> Üniversitesi Rektörlük Binası Mevlana Mahallesi 15 Temmuz Yerleşkesi </w:t>
            </w:r>
            <w:proofErr w:type="spellStart"/>
            <w:r w:rsidR="00EB12E9" w:rsidRPr="00EB12E9">
              <w:rPr>
                <w:rFonts w:ascii="Times New Roman" w:eastAsia="Times New Roman" w:hAnsi="Times New Roman" w:cs="Times New Roman"/>
              </w:rPr>
              <w:t>Kümeevler</w:t>
            </w:r>
            <w:proofErr w:type="spellEnd"/>
            <w:r w:rsidR="00EB12E9" w:rsidRPr="00EB12E9">
              <w:rPr>
                <w:rFonts w:ascii="Times New Roman" w:eastAsia="Times New Roman" w:hAnsi="Times New Roman" w:cs="Times New Roman"/>
              </w:rPr>
              <w:t xml:space="preserve"> No:5 38280 Talas / KAYSERİ</w:t>
            </w:r>
          </w:p>
        </w:tc>
      </w:tr>
      <w:tr w:rsidR="004C24DB" w14:paraId="4F102567" w14:textId="77777777">
        <w:trPr>
          <w:trHeight w:val="290"/>
        </w:trPr>
        <w:tc>
          <w:tcPr>
            <w:tcW w:w="2237" w:type="dxa"/>
            <w:tcBorders>
              <w:top w:val="nil"/>
              <w:left w:val="nil"/>
              <w:bottom w:val="nil"/>
              <w:right w:val="nil"/>
            </w:tcBorders>
          </w:tcPr>
          <w:p w14:paraId="53CBAA84" w14:textId="77777777" w:rsidR="004C24DB" w:rsidRDefault="00280348">
            <w:r>
              <w:rPr>
                <w:rFonts w:ascii="Times New Roman" w:eastAsia="Times New Roman" w:hAnsi="Times New Roman" w:cs="Times New Roman"/>
              </w:rPr>
              <w:t xml:space="preserve">Telefon </w:t>
            </w:r>
          </w:p>
        </w:tc>
        <w:tc>
          <w:tcPr>
            <w:tcW w:w="5070" w:type="dxa"/>
            <w:tcBorders>
              <w:top w:val="nil"/>
              <w:left w:val="nil"/>
              <w:bottom w:val="nil"/>
              <w:right w:val="nil"/>
            </w:tcBorders>
          </w:tcPr>
          <w:p w14:paraId="4759751A" w14:textId="423238E3" w:rsidR="004C24DB" w:rsidRDefault="00280348">
            <w:r>
              <w:rPr>
                <w:rFonts w:ascii="Times New Roman" w:eastAsia="Times New Roman" w:hAnsi="Times New Roman" w:cs="Times New Roman"/>
              </w:rPr>
              <w:t xml:space="preserve">: </w:t>
            </w:r>
            <w:r w:rsidR="00420F5E" w:rsidRPr="00420F5E">
              <w:rPr>
                <w:rFonts w:ascii="Times New Roman" w:eastAsia="Times New Roman" w:hAnsi="Times New Roman" w:cs="Times New Roman"/>
              </w:rPr>
              <w:t>+90 352 432 38 38</w:t>
            </w:r>
          </w:p>
        </w:tc>
        <w:tc>
          <w:tcPr>
            <w:tcW w:w="2444" w:type="dxa"/>
            <w:tcBorders>
              <w:top w:val="nil"/>
              <w:left w:val="nil"/>
              <w:bottom w:val="nil"/>
              <w:right w:val="nil"/>
            </w:tcBorders>
          </w:tcPr>
          <w:p w14:paraId="4DEE368B" w14:textId="77777777" w:rsidR="004C24DB" w:rsidRDefault="00280348">
            <w:r>
              <w:rPr>
                <w:rFonts w:ascii="Times New Roman" w:eastAsia="Times New Roman" w:hAnsi="Times New Roman" w:cs="Times New Roman"/>
              </w:rPr>
              <w:t xml:space="preserve">Telefon </w:t>
            </w:r>
          </w:p>
        </w:tc>
        <w:tc>
          <w:tcPr>
            <w:tcW w:w="4338" w:type="dxa"/>
            <w:tcBorders>
              <w:top w:val="nil"/>
              <w:left w:val="nil"/>
              <w:bottom w:val="nil"/>
              <w:right w:val="nil"/>
            </w:tcBorders>
          </w:tcPr>
          <w:p w14:paraId="46AF5301" w14:textId="6D9438E9" w:rsidR="004C24DB" w:rsidRDefault="00280348">
            <w:r>
              <w:rPr>
                <w:rFonts w:ascii="Times New Roman" w:eastAsia="Times New Roman" w:hAnsi="Times New Roman" w:cs="Times New Roman"/>
              </w:rPr>
              <w:t xml:space="preserve">: </w:t>
            </w:r>
            <w:r w:rsidR="00420F5E" w:rsidRPr="00420F5E">
              <w:rPr>
                <w:rFonts w:ascii="Times New Roman" w:eastAsia="Times New Roman" w:hAnsi="Times New Roman" w:cs="Times New Roman"/>
              </w:rPr>
              <w:t>+90 352 432 38 38</w:t>
            </w:r>
          </w:p>
        </w:tc>
      </w:tr>
      <w:tr w:rsidR="004C24DB" w14:paraId="7BDC2A76" w14:textId="77777777">
        <w:trPr>
          <w:trHeight w:val="290"/>
        </w:trPr>
        <w:tc>
          <w:tcPr>
            <w:tcW w:w="2237" w:type="dxa"/>
            <w:tcBorders>
              <w:top w:val="nil"/>
              <w:left w:val="nil"/>
              <w:bottom w:val="nil"/>
              <w:right w:val="nil"/>
            </w:tcBorders>
          </w:tcPr>
          <w:p w14:paraId="3977CAAB" w14:textId="77777777" w:rsidR="004C24DB" w:rsidRDefault="00280348">
            <w:proofErr w:type="spellStart"/>
            <w:r>
              <w:rPr>
                <w:rFonts w:ascii="Times New Roman" w:eastAsia="Times New Roman" w:hAnsi="Times New Roman" w:cs="Times New Roman"/>
              </w:rPr>
              <w:t>Fax</w:t>
            </w:r>
            <w:proofErr w:type="spellEnd"/>
            <w:r>
              <w:rPr>
                <w:rFonts w:ascii="Times New Roman" w:eastAsia="Times New Roman" w:hAnsi="Times New Roman" w:cs="Times New Roman"/>
              </w:rPr>
              <w:t xml:space="preserve"> </w:t>
            </w:r>
          </w:p>
        </w:tc>
        <w:tc>
          <w:tcPr>
            <w:tcW w:w="5070" w:type="dxa"/>
            <w:tcBorders>
              <w:top w:val="nil"/>
              <w:left w:val="nil"/>
              <w:bottom w:val="nil"/>
              <w:right w:val="nil"/>
            </w:tcBorders>
          </w:tcPr>
          <w:p w14:paraId="43A6CB53" w14:textId="1BBD4046" w:rsidR="004C24DB" w:rsidRDefault="00280348">
            <w:r>
              <w:rPr>
                <w:rFonts w:ascii="Times New Roman" w:eastAsia="Times New Roman" w:hAnsi="Times New Roman" w:cs="Times New Roman"/>
              </w:rPr>
              <w:t xml:space="preserve">: </w:t>
            </w:r>
          </w:p>
        </w:tc>
        <w:tc>
          <w:tcPr>
            <w:tcW w:w="2444" w:type="dxa"/>
            <w:tcBorders>
              <w:top w:val="nil"/>
              <w:left w:val="nil"/>
              <w:bottom w:val="nil"/>
              <w:right w:val="nil"/>
            </w:tcBorders>
          </w:tcPr>
          <w:p w14:paraId="70D31ABF" w14:textId="77777777" w:rsidR="004C24DB" w:rsidRDefault="00280348">
            <w:proofErr w:type="spellStart"/>
            <w:r>
              <w:rPr>
                <w:rFonts w:ascii="Times New Roman" w:eastAsia="Times New Roman" w:hAnsi="Times New Roman" w:cs="Times New Roman"/>
              </w:rPr>
              <w:t>Fax</w:t>
            </w:r>
            <w:proofErr w:type="spellEnd"/>
            <w:r>
              <w:rPr>
                <w:rFonts w:ascii="Times New Roman" w:eastAsia="Times New Roman" w:hAnsi="Times New Roman" w:cs="Times New Roman"/>
              </w:rPr>
              <w:t xml:space="preserve"> </w:t>
            </w:r>
          </w:p>
        </w:tc>
        <w:tc>
          <w:tcPr>
            <w:tcW w:w="4338" w:type="dxa"/>
            <w:tcBorders>
              <w:top w:val="nil"/>
              <w:left w:val="nil"/>
              <w:bottom w:val="nil"/>
              <w:right w:val="nil"/>
            </w:tcBorders>
          </w:tcPr>
          <w:p w14:paraId="6DB60B4B" w14:textId="2F9F5677" w:rsidR="004C24DB" w:rsidRDefault="00280348">
            <w:r>
              <w:rPr>
                <w:rFonts w:ascii="Times New Roman" w:eastAsia="Times New Roman" w:hAnsi="Times New Roman" w:cs="Times New Roman"/>
              </w:rPr>
              <w:t xml:space="preserve">: </w:t>
            </w:r>
            <w:r w:rsidR="00420F5E" w:rsidRPr="00420F5E">
              <w:rPr>
                <w:rFonts w:ascii="Times New Roman" w:eastAsia="Times New Roman" w:hAnsi="Times New Roman" w:cs="Times New Roman"/>
              </w:rPr>
              <w:t>+90 352 504 38 35</w:t>
            </w:r>
          </w:p>
        </w:tc>
      </w:tr>
      <w:tr w:rsidR="004C24DB" w14:paraId="2CC454AF" w14:textId="77777777">
        <w:trPr>
          <w:trHeight w:val="533"/>
        </w:trPr>
        <w:tc>
          <w:tcPr>
            <w:tcW w:w="2237" w:type="dxa"/>
            <w:tcBorders>
              <w:top w:val="nil"/>
              <w:left w:val="nil"/>
              <w:bottom w:val="nil"/>
              <w:right w:val="nil"/>
            </w:tcBorders>
          </w:tcPr>
          <w:p w14:paraId="4855F890" w14:textId="77777777" w:rsidR="004C24DB" w:rsidRDefault="00280348">
            <w:proofErr w:type="gramStart"/>
            <w:r>
              <w:rPr>
                <w:rFonts w:ascii="Times New Roman" w:eastAsia="Times New Roman" w:hAnsi="Times New Roman" w:cs="Times New Roman"/>
              </w:rPr>
              <w:t>e</w:t>
            </w:r>
            <w:proofErr w:type="gramEnd"/>
            <w:r>
              <w:rPr>
                <w:rFonts w:ascii="Times New Roman" w:eastAsia="Times New Roman" w:hAnsi="Times New Roman" w:cs="Times New Roman"/>
              </w:rPr>
              <w:t xml:space="preserve">-posta </w:t>
            </w:r>
          </w:p>
          <w:p w14:paraId="252D845B" w14:textId="77777777" w:rsidR="004C24DB" w:rsidRDefault="00280348">
            <w:r>
              <w:rPr>
                <w:rFonts w:ascii="Times New Roman" w:eastAsia="Times New Roman" w:hAnsi="Times New Roman" w:cs="Times New Roman"/>
                <w:sz w:val="20"/>
              </w:rPr>
              <w:t xml:space="preserve"> </w:t>
            </w:r>
          </w:p>
        </w:tc>
        <w:tc>
          <w:tcPr>
            <w:tcW w:w="5070" w:type="dxa"/>
            <w:tcBorders>
              <w:top w:val="nil"/>
              <w:left w:val="nil"/>
              <w:bottom w:val="nil"/>
              <w:right w:val="nil"/>
            </w:tcBorders>
          </w:tcPr>
          <w:p w14:paraId="5E3B5AF1" w14:textId="5D79D548" w:rsidR="004C24DB" w:rsidRDefault="00280348">
            <w:r>
              <w:rPr>
                <w:rFonts w:ascii="Times New Roman" w:eastAsia="Times New Roman" w:hAnsi="Times New Roman" w:cs="Times New Roman"/>
              </w:rPr>
              <w:t xml:space="preserve">: </w:t>
            </w:r>
            <w:r w:rsidR="00420F5E">
              <w:rPr>
                <w:rFonts w:ascii="Times New Roman" w:eastAsia="Times New Roman" w:hAnsi="Times New Roman" w:cs="Times New Roman"/>
              </w:rPr>
              <w:t>mftosun</w:t>
            </w:r>
            <w:r>
              <w:rPr>
                <w:rFonts w:ascii="Times New Roman" w:eastAsia="Times New Roman" w:hAnsi="Times New Roman" w:cs="Times New Roman"/>
              </w:rPr>
              <w:t>@</w:t>
            </w:r>
            <w:r w:rsidR="00420F5E">
              <w:rPr>
                <w:rFonts w:ascii="Times New Roman" w:eastAsia="Times New Roman" w:hAnsi="Times New Roman" w:cs="Times New Roman"/>
              </w:rPr>
              <w:t>kayseri.</w:t>
            </w:r>
            <w:r>
              <w:rPr>
                <w:rFonts w:ascii="Times New Roman" w:eastAsia="Times New Roman" w:hAnsi="Times New Roman" w:cs="Times New Roman"/>
              </w:rPr>
              <w:t xml:space="preserve">edu.tr </w:t>
            </w:r>
          </w:p>
        </w:tc>
        <w:tc>
          <w:tcPr>
            <w:tcW w:w="2444" w:type="dxa"/>
            <w:tcBorders>
              <w:top w:val="nil"/>
              <w:left w:val="nil"/>
              <w:bottom w:val="nil"/>
              <w:right w:val="nil"/>
            </w:tcBorders>
          </w:tcPr>
          <w:p w14:paraId="261CBF1F" w14:textId="77777777" w:rsidR="004C24DB" w:rsidRDefault="00280348">
            <w:proofErr w:type="gramStart"/>
            <w:r>
              <w:rPr>
                <w:rFonts w:ascii="Times New Roman" w:eastAsia="Times New Roman" w:hAnsi="Times New Roman" w:cs="Times New Roman"/>
              </w:rPr>
              <w:t>e</w:t>
            </w:r>
            <w:proofErr w:type="gramEnd"/>
            <w:r>
              <w:rPr>
                <w:rFonts w:ascii="Times New Roman" w:eastAsia="Times New Roman" w:hAnsi="Times New Roman" w:cs="Times New Roman"/>
              </w:rPr>
              <w:t xml:space="preserve">-posta </w:t>
            </w:r>
          </w:p>
        </w:tc>
        <w:tc>
          <w:tcPr>
            <w:tcW w:w="4338" w:type="dxa"/>
            <w:tcBorders>
              <w:top w:val="nil"/>
              <w:left w:val="nil"/>
              <w:bottom w:val="nil"/>
              <w:right w:val="nil"/>
            </w:tcBorders>
          </w:tcPr>
          <w:p w14:paraId="37DCCD7F" w14:textId="0C894B3A" w:rsidR="004C24DB" w:rsidRDefault="00280348">
            <w:r>
              <w:rPr>
                <w:rFonts w:ascii="Times New Roman" w:eastAsia="Times New Roman" w:hAnsi="Times New Roman" w:cs="Times New Roman"/>
              </w:rPr>
              <w:t xml:space="preserve">: </w:t>
            </w:r>
            <w:r w:rsidR="00420F5E" w:rsidRPr="00420F5E">
              <w:rPr>
                <w:rFonts w:ascii="Times New Roman" w:eastAsia="Times New Roman" w:hAnsi="Times New Roman" w:cs="Times New Roman"/>
              </w:rPr>
              <w:t>gensek@kayseri.edu.tr</w:t>
            </w:r>
          </w:p>
        </w:tc>
      </w:tr>
    </w:tbl>
    <w:p w14:paraId="02F1855C" w14:textId="77777777" w:rsidR="004C24DB" w:rsidRDefault="00280348">
      <w:pPr>
        <w:spacing w:after="17"/>
        <w:ind w:right="28"/>
        <w:jc w:val="right"/>
      </w:pPr>
      <w:r>
        <w:rPr>
          <w:rFonts w:ascii="Times New Roman" w:eastAsia="Times New Roman" w:hAnsi="Times New Roman" w:cs="Times New Roman"/>
          <w:sz w:val="20"/>
        </w:rPr>
        <w:t xml:space="preserve">Sayfa </w:t>
      </w:r>
      <w:r>
        <w:rPr>
          <w:rFonts w:ascii="Times New Roman" w:eastAsia="Times New Roman" w:hAnsi="Times New Roman" w:cs="Times New Roman"/>
          <w:b/>
          <w:sz w:val="20"/>
        </w:rPr>
        <w:t>1</w:t>
      </w:r>
      <w:r>
        <w:rPr>
          <w:rFonts w:ascii="Times New Roman" w:eastAsia="Times New Roman" w:hAnsi="Times New Roman" w:cs="Times New Roman"/>
          <w:sz w:val="20"/>
        </w:rPr>
        <w:t xml:space="preserve"> / </w:t>
      </w:r>
      <w:r>
        <w:rPr>
          <w:rFonts w:ascii="Times New Roman" w:eastAsia="Times New Roman" w:hAnsi="Times New Roman" w:cs="Times New Roman"/>
          <w:b/>
          <w:sz w:val="20"/>
        </w:rPr>
        <w:t>1</w:t>
      </w:r>
      <w:r>
        <w:rPr>
          <w:rFonts w:ascii="Times New Roman" w:eastAsia="Times New Roman" w:hAnsi="Times New Roman" w:cs="Times New Roman"/>
          <w:sz w:val="20"/>
        </w:rPr>
        <w:t xml:space="preserve"> </w:t>
      </w:r>
    </w:p>
    <w:p w14:paraId="0695CE5A" w14:textId="77777777" w:rsidR="004C24DB" w:rsidRDefault="00280348">
      <w:pPr>
        <w:spacing w:after="0"/>
      </w:pPr>
      <w:r>
        <w:rPr>
          <w:rFonts w:ascii="Times New Roman" w:eastAsia="Times New Roman" w:hAnsi="Times New Roman" w:cs="Times New Roman"/>
          <w:sz w:val="24"/>
        </w:rPr>
        <w:t xml:space="preserve"> </w:t>
      </w:r>
    </w:p>
    <w:sectPr w:rsidR="004C24DB">
      <w:headerReference w:type="default" r:id="rId8"/>
      <w:pgSz w:w="16838" w:h="28349"/>
      <w:pgMar w:top="1440" w:right="927" w:bottom="1090" w:left="113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9840E" w14:textId="77777777" w:rsidR="00015334" w:rsidRDefault="00015334" w:rsidP="00015334">
      <w:pPr>
        <w:spacing w:after="0" w:line="240" w:lineRule="auto"/>
      </w:pPr>
      <w:r>
        <w:separator/>
      </w:r>
    </w:p>
  </w:endnote>
  <w:endnote w:type="continuationSeparator" w:id="0">
    <w:p w14:paraId="25CC4C49" w14:textId="77777777" w:rsidR="00015334" w:rsidRDefault="00015334" w:rsidP="00015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094B1" w14:textId="77777777" w:rsidR="00015334" w:rsidRDefault="00015334" w:rsidP="00015334">
      <w:pPr>
        <w:spacing w:after="0" w:line="240" w:lineRule="auto"/>
      </w:pPr>
      <w:r>
        <w:separator/>
      </w:r>
    </w:p>
  </w:footnote>
  <w:footnote w:type="continuationSeparator" w:id="0">
    <w:p w14:paraId="4A907663" w14:textId="77777777" w:rsidR="00015334" w:rsidRDefault="00015334" w:rsidP="00015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8723" w14:textId="77777777" w:rsidR="00015334" w:rsidRDefault="0001533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43A35"/>
    <w:multiLevelType w:val="hybridMultilevel"/>
    <w:tmpl w:val="64F8148A"/>
    <w:lvl w:ilvl="0" w:tplc="41746110">
      <w:start w:val="4734"/>
      <w:numFmt w:val="decimal"/>
      <w:lvlText w:val="%1"/>
      <w:lvlJc w:val="left"/>
      <w:pPr>
        <w:ind w:left="4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7FAD738">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808900">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3763F9C">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6EF3BC">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588C02">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60CA5A2">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B43AD0">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1CC6B4">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DB"/>
    <w:rsid w:val="00015334"/>
    <w:rsid w:val="00032A4B"/>
    <w:rsid w:val="00263051"/>
    <w:rsid w:val="00280348"/>
    <w:rsid w:val="00420F5E"/>
    <w:rsid w:val="00437C83"/>
    <w:rsid w:val="004C24DB"/>
    <w:rsid w:val="00D22EF5"/>
    <w:rsid w:val="00E7341B"/>
    <w:rsid w:val="00EB12E9"/>
    <w:rsid w:val="00FB23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3B3C1D"/>
  <w15:docId w15:val="{88B1E54C-EA92-4772-ADDE-1ED7065D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01533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15334"/>
    <w:rPr>
      <w:rFonts w:ascii="Calibri" w:eastAsia="Calibri" w:hAnsi="Calibri" w:cs="Calibri"/>
      <w:color w:val="000000"/>
    </w:rPr>
  </w:style>
  <w:style w:type="paragraph" w:styleId="AltBilgi">
    <w:name w:val="footer"/>
    <w:basedOn w:val="Normal"/>
    <w:link w:val="AltBilgiChar"/>
    <w:uiPriority w:val="99"/>
    <w:unhideWhenUsed/>
    <w:rsid w:val="0001533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1533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833</Words>
  <Characters>4754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Örnek Kamu Hizmet Standartları Tablosu</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Örnek Kamu Hizmet Standartları Tablosu</dc:title>
  <dc:subject/>
  <dc:creator>CASPERHOME</dc:creator>
  <cp:keywords/>
  <cp:lastModifiedBy>DELL</cp:lastModifiedBy>
  <cp:revision>8</cp:revision>
  <dcterms:created xsi:type="dcterms:W3CDTF">2022-01-20T12:34:00Z</dcterms:created>
  <dcterms:modified xsi:type="dcterms:W3CDTF">2022-01-20T12:52:00Z</dcterms:modified>
</cp:coreProperties>
</file>